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811AD" w14:textId="609056D5" w:rsidR="00415056" w:rsidRPr="000F4F01" w:rsidRDefault="009D2BA8" w:rsidP="00415056">
      <w:pPr>
        <w:pStyle w:val="a3"/>
        <w:tabs>
          <w:tab w:val="left" w:pos="8280"/>
        </w:tabs>
        <w:spacing w:line="280" w:lineRule="exact"/>
        <w:rPr>
          <w:rFonts w:eastAsiaTheme="minorEastAsia" w:cs="Arial"/>
          <w:color w:val="FF0000"/>
          <w:sz w:val="24"/>
          <w:szCs w:val="24"/>
          <w:lang w:val="en-US" w:eastAsia="zh-TW"/>
        </w:rPr>
      </w:pPr>
      <w:bookmarkStart w:id="0" w:name="OLE_LINK94"/>
      <w:r w:rsidRPr="00EE4E3A">
        <w:rPr>
          <w:rFonts w:cs="Arial"/>
          <w:color w:val="000000"/>
          <w:sz w:val="24"/>
          <w:szCs w:val="24"/>
          <w:lang w:val="en-US"/>
        </w:rPr>
        <w:t>3GPP TSG-RAN WG4 Meeting #11</w:t>
      </w:r>
      <w:r w:rsidR="000F4F01">
        <w:rPr>
          <w:rFonts w:eastAsiaTheme="minorEastAsia" w:cs="Arial" w:hint="eastAsia"/>
          <w:color w:val="000000"/>
          <w:sz w:val="24"/>
          <w:szCs w:val="24"/>
          <w:lang w:val="en-US" w:eastAsia="zh-TW"/>
        </w:rPr>
        <w:t>8</w:t>
      </w:r>
      <w:r w:rsidRPr="00EE4E3A">
        <w:rPr>
          <w:rFonts w:cs="Arial"/>
          <w:color w:val="000000"/>
          <w:sz w:val="24"/>
          <w:szCs w:val="24"/>
          <w:lang w:val="en-US"/>
        </w:rPr>
        <w:t xml:space="preserve">                         </w:t>
      </w:r>
      <w:r w:rsidRPr="00EE4E3A">
        <w:rPr>
          <w:rFonts w:ascii="新細明體" w:eastAsia="新細明體" w:hAnsi="新細明體" w:cs="Arial" w:hint="eastAsia"/>
          <w:color w:val="000000"/>
          <w:sz w:val="24"/>
          <w:szCs w:val="24"/>
          <w:lang w:val="en-US" w:eastAsia="zh-TW"/>
        </w:rPr>
        <w:t xml:space="preserve">  </w:t>
      </w:r>
      <w:r w:rsidRPr="00EE4E3A">
        <w:rPr>
          <w:rFonts w:cs="Arial"/>
          <w:color w:val="000000"/>
          <w:sz w:val="24"/>
          <w:szCs w:val="24"/>
          <w:lang w:val="en-US"/>
        </w:rPr>
        <w:t xml:space="preserve"> </w:t>
      </w:r>
      <w:r w:rsidRPr="00EE4E3A">
        <w:rPr>
          <w:rFonts w:ascii="新細明體" w:eastAsia="新細明體" w:hAnsi="新細明體" w:cs="Arial" w:hint="eastAsia"/>
          <w:color w:val="000000"/>
          <w:sz w:val="24"/>
          <w:szCs w:val="24"/>
          <w:lang w:val="en-US" w:eastAsia="zh-TW"/>
        </w:rPr>
        <w:t xml:space="preserve">     </w:t>
      </w:r>
      <w:r w:rsidR="006D4148">
        <w:rPr>
          <w:rFonts w:ascii="新細明體" w:eastAsia="新細明體" w:hAnsi="新細明體" w:cs="Arial"/>
          <w:color w:val="000000"/>
          <w:sz w:val="24"/>
          <w:szCs w:val="24"/>
          <w:lang w:val="en-US" w:eastAsia="zh-TW"/>
        </w:rPr>
        <w:t xml:space="preserve">  </w:t>
      </w:r>
      <w:r w:rsidR="00F2325C" w:rsidRPr="00F2325C">
        <w:rPr>
          <w:rFonts w:cs="Arial"/>
          <w:color w:val="000000"/>
          <w:sz w:val="24"/>
          <w:szCs w:val="24"/>
          <w:lang w:val="en-US"/>
        </w:rPr>
        <w:t>R4-2600784</w:t>
      </w:r>
    </w:p>
    <w:p w14:paraId="6C05F802" w14:textId="609D4F11" w:rsidR="00551FDE" w:rsidRDefault="000F4F01" w:rsidP="008A3175">
      <w:pPr>
        <w:tabs>
          <w:tab w:val="left" w:pos="1985"/>
        </w:tabs>
        <w:jc w:val="both"/>
        <w:rPr>
          <w:rFonts w:ascii="Arial" w:eastAsiaTheme="minorEastAsia" w:hAnsi="Arial" w:cs="Arial"/>
          <w:b/>
          <w:noProof/>
          <w:lang w:val="en-GB"/>
        </w:rPr>
      </w:pPr>
      <w:r w:rsidRPr="000F4F01">
        <w:rPr>
          <w:rFonts w:ascii="Arial" w:eastAsia="SimSun" w:hAnsi="Arial" w:cs="Arial"/>
          <w:b/>
          <w:noProof/>
          <w:lang w:val="en-GB" w:eastAsia="zh-CN"/>
        </w:rPr>
        <w:t>Gothenburg, Sweden, Feb. 09-13, 2026</w:t>
      </w:r>
    </w:p>
    <w:p w14:paraId="79555113" w14:textId="3EFB67EA" w:rsidR="000F4F01" w:rsidRPr="000F4F01" w:rsidRDefault="000F4F01" w:rsidP="008A3175">
      <w:pPr>
        <w:tabs>
          <w:tab w:val="left" w:pos="1985"/>
        </w:tabs>
        <w:jc w:val="both"/>
        <w:rPr>
          <w:rFonts w:ascii="Arial" w:eastAsiaTheme="minorEastAsia" w:hAnsi="Arial" w:cs="Arial"/>
          <w:b/>
          <w:lang w:val="en-GB"/>
        </w:rPr>
      </w:pPr>
    </w:p>
    <w:p w14:paraId="007A8EAB" w14:textId="6BDD59FB" w:rsidR="008A3175" w:rsidRPr="00415056" w:rsidRDefault="008A3175" w:rsidP="008A3175">
      <w:pPr>
        <w:tabs>
          <w:tab w:val="left" w:pos="1985"/>
        </w:tabs>
        <w:jc w:val="both"/>
        <w:rPr>
          <w:rFonts w:ascii="Arial" w:eastAsia="SimSun" w:hAnsi="Arial" w:cs="Arial"/>
          <w:b/>
        </w:rPr>
      </w:pPr>
      <w:r w:rsidRPr="00415056">
        <w:rPr>
          <w:rFonts w:ascii="Arial" w:hAnsi="Arial" w:cs="Arial"/>
          <w:b/>
        </w:rPr>
        <w:t xml:space="preserve">Source: </w:t>
      </w:r>
      <w:r w:rsidRPr="00415056">
        <w:rPr>
          <w:rFonts w:ascii="Arial" w:hAnsi="Arial" w:cs="Arial"/>
          <w:b/>
        </w:rPr>
        <w:tab/>
      </w:r>
      <w:r w:rsidRPr="00415056">
        <w:rPr>
          <w:rFonts w:ascii="Arial" w:hAnsi="Arial" w:cs="Arial"/>
        </w:rPr>
        <w:t>MediaTek Inc.</w:t>
      </w:r>
    </w:p>
    <w:p w14:paraId="78BFF8E1" w14:textId="023C7786" w:rsidR="008A3175" w:rsidRPr="00415056" w:rsidRDefault="008A3175" w:rsidP="008A3175">
      <w:pPr>
        <w:ind w:left="1985" w:hanging="1985"/>
        <w:rPr>
          <w:rFonts w:ascii="Arial" w:eastAsia="新細明體" w:hAnsi="Arial" w:cs="Arial"/>
          <w:color w:val="000000"/>
        </w:rPr>
      </w:pPr>
      <w:r w:rsidRPr="00415056">
        <w:rPr>
          <w:rFonts w:ascii="Arial" w:hAnsi="Arial" w:cs="Arial"/>
          <w:b/>
          <w:color w:val="000000"/>
        </w:rPr>
        <w:t>Title:</w:t>
      </w:r>
      <w:r w:rsidRPr="00415056">
        <w:rPr>
          <w:rFonts w:ascii="Arial" w:hAnsi="Arial" w:cs="Arial"/>
          <w:color w:val="000000"/>
        </w:rPr>
        <w:t xml:space="preserve"> </w:t>
      </w:r>
      <w:r w:rsidRPr="00415056">
        <w:rPr>
          <w:rFonts w:ascii="Arial" w:hAnsi="Arial" w:cs="Arial"/>
          <w:color w:val="000000"/>
        </w:rPr>
        <w:tab/>
      </w:r>
      <w:bookmarkStart w:id="1" w:name="OLE_LINK65"/>
      <w:r w:rsidR="00E47930" w:rsidRPr="00E47930">
        <w:rPr>
          <w:rFonts w:ascii="Arial" w:eastAsiaTheme="minorEastAsia" w:hAnsi="Arial" w:cs="Arial"/>
          <w:color w:val="000000"/>
        </w:rPr>
        <w:t>Initial Views on Rel-20 Higher</w:t>
      </w:r>
      <w:r w:rsidR="00E47930">
        <w:rPr>
          <w:rFonts w:ascii="Arial" w:eastAsiaTheme="minorEastAsia" w:hAnsi="Arial" w:cs="Arial" w:hint="eastAsia"/>
          <w:color w:val="000000"/>
        </w:rPr>
        <w:t xml:space="preserve"> </w:t>
      </w:r>
      <w:r w:rsidR="00E47930" w:rsidRPr="00E47930">
        <w:rPr>
          <w:rFonts w:ascii="Arial" w:eastAsiaTheme="minorEastAsia" w:hAnsi="Arial" w:cs="Arial"/>
          <w:color w:val="000000"/>
        </w:rPr>
        <w:t>Power Classes for NTN NB-IoT</w:t>
      </w:r>
      <w:r w:rsidR="00E47930">
        <w:rPr>
          <w:rFonts w:ascii="Arial" w:eastAsiaTheme="minorEastAsia" w:hAnsi="Arial" w:cs="Arial" w:hint="eastAsia"/>
          <w:color w:val="000000"/>
        </w:rPr>
        <w:t xml:space="preserve">  </w:t>
      </w:r>
    </w:p>
    <w:bookmarkEnd w:id="1"/>
    <w:p w14:paraId="77BBC9DF" w14:textId="5E8C4D2D" w:rsidR="008A3175" w:rsidRPr="00415056" w:rsidRDefault="008A3175" w:rsidP="008A3175">
      <w:pPr>
        <w:ind w:left="1985" w:hanging="1985"/>
        <w:rPr>
          <w:rFonts w:ascii="Arial" w:eastAsia="SimSun" w:hAnsi="Arial" w:cs="Arial"/>
          <w:color w:val="000000"/>
        </w:rPr>
      </w:pPr>
      <w:r w:rsidRPr="00415056">
        <w:rPr>
          <w:rFonts w:ascii="Arial" w:hAnsi="Arial" w:cs="Arial"/>
          <w:b/>
          <w:color w:val="000000"/>
        </w:rPr>
        <w:t>Agen</w:t>
      </w:r>
      <w:r w:rsidRPr="00415056">
        <w:rPr>
          <w:rFonts w:ascii="Arial" w:eastAsia="SimSun" w:hAnsi="Arial" w:cs="Arial"/>
          <w:b/>
          <w:color w:val="000000"/>
        </w:rPr>
        <w:t>d</w:t>
      </w:r>
      <w:r w:rsidRPr="00415056">
        <w:rPr>
          <w:rFonts w:ascii="Arial" w:hAnsi="Arial" w:cs="Arial"/>
          <w:b/>
          <w:color w:val="000000"/>
        </w:rPr>
        <w:t>a Item:</w:t>
      </w:r>
      <w:r w:rsidRPr="00415056">
        <w:rPr>
          <w:rFonts w:ascii="Arial" w:hAnsi="Arial" w:cs="Arial"/>
          <w:color w:val="000000"/>
        </w:rPr>
        <w:tab/>
      </w:r>
      <w:r w:rsidR="00BA4FE6" w:rsidRPr="00BA4FE6">
        <w:rPr>
          <w:rFonts w:ascii="Arial" w:eastAsiaTheme="minorEastAsia" w:hAnsi="Arial" w:cs="Arial"/>
          <w:color w:val="000000"/>
        </w:rPr>
        <w:t>5.5.4</w:t>
      </w:r>
    </w:p>
    <w:p w14:paraId="7A3C583C" w14:textId="750B57BC" w:rsidR="008A3175" w:rsidRPr="00415056" w:rsidRDefault="008A3175" w:rsidP="008A3175">
      <w:pPr>
        <w:tabs>
          <w:tab w:val="left" w:pos="1985"/>
        </w:tabs>
        <w:jc w:val="both"/>
        <w:rPr>
          <w:rFonts w:ascii="Arial" w:eastAsia="SimSun" w:hAnsi="Arial" w:cs="Arial"/>
        </w:rPr>
      </w:pPr>
      <w:r w:rsidRPr="00415056">
        <w:rPr>
          <w:rFonts w:ascii="Arial" w:hAnsi="Arial" w:cs="Arial"/>
          <w:b/>
        </w:rPr>
        <w:t>Document for:</w:t>
      </w:r>
      <w:r w:rsidRPr="00415056">
        <w:rPr>
          <w:rFonts w:ascii="Arial" w:hAnsi="Arial" w:cs="Arial"/>
        </w:rPr>
        <w:tab/>
      </w:r>
      <w:r w:rsidR="00CC2D02" w:rsidRPr="00CC2D02">
        <w:rPr>
          <w:rFonts w:ascii="Arial" w:eastAsia="SimSun" w:hAnsi="Arial" w:cs="Arial"/>
          <w:lang w:eastAsia="zh-CN"/>
        </w:rPr>
        <w:t>Discussion</w:t>
      </w:r>
    </w:p>
    <w:bookmarkEnd w:id="0"/>
    <w:p w14:paraId="7E91F8C7" w14:textId="6BE20B32" w:rsidR="00667D0E" w:rsidRPr="004B7C60" w:rsidRDefault="001F5229" w:rsidP="00667D0E">
      <w:pPr>
        <w:pStyle w:val="1"/>
        <w:numPr>
          <w:ilvl w:val="0"/>
          <w:numId w:val="18"/>
        </w:numPr>
        <w:rPr>
          <w:rFonts w:cs="Arial"/>
        </w:rPr>
      </w:pPr>
      <w:r w:rsidRPr="00F71F2D">
        <w:rPr>
          <w:rFonts w:cs="Arial"/>
        </w:rPr>
        <w:t>Introduction</w:t>
      </w:r>
    </w:p>
    <w:p w14:paraId="68AA2903" w14:textId="5A2B576C" w:rsidR="0055275F" w:rsidRDefault="00841A7E" w:rsidP="008F2F98">
      <w:pPr>
        <w:jc w:val="both"/>
        <w:rPr>
          <w:rFonts w:eastAsiaTheme="minorEastAsia"/>
          <w:sz w:val="20"/>
          <w:szCs w:val="20"/>
        </w:rPr>
      </w:pPr>
      <w:bookmarkStart w:id="2" w:name="OLE_LINK19"/>
      <w:r>
        <w:rPr>
          <w:rFonts w:eastAsiaTheme="minorEastAsia" w:hint="eastAsia"/>
          <w:sz w:val="20"/>
          <w:szCs w:val="20"/>
        </w:rPr>
        <w:t>In</w:t>
      </w:r>
      <w:r w:rsidR="0055275F" w:rsidRPr="0055275F">
        <w:rPr>
          <w:rFonts w:eastAsiaTheme="minorEastAsia"/>
          <w:sz w:val="20"/>
          <w:szCs w:val="20"/>
        </w:rPr>
        <w:t xml:space="preserve"> the RAN#110 meeting, the NTN-related work item [1] was approved for </w:t>
      </w:r>
      <w:r w:rsidR="00D254FE">
        <w:rPr>
          <w:rFonts w:eastAsiaTheme="minorEastAsia" w:hint="eastAsia"/>
          <w:sz w:val="20"/>
          <w:szCs w:val="20"/>
        </w:rPr>
        <w:t>i</w:t>
      </w:r>
      <w:r w:rsidRPr="00841A7E">
        <w:rPr>
          <w:rFonts w:eastAsiaTheme="minorEastAsia"/>
          <w:sz w:val="20"/>
          <w:szCs w:val="20"/>
        </w:rPr>
        <w:t>ntroduction of the higher power classes, 3MHz channel bandwidth and (e)</w:t>
      </w:r>
      <w:proofErr w:type="spellStart"/>
      <w:r w:rsidRPr="00841A7E">
        <w:rPr>
          <w:rFonts w:eastAsiaTheme="minorEastAsia"/>
          <w:sz w:val="20"/>
          <w:szCs w:val="20"/>
        </w:rPr>
        <w:t>RedCap</w:t>
      </w:r>
      <w:proofErr w:type="spellEnd"/>
      <w:r w:rsidRPr="00841A7E">
        <w:rPr>
          <w:rFonts w:eastAsiaTheme="minorEastAsia"/>
          <w:sz w:val="20"/>
          <w:szCs w:val="20"/>
        </w:rPr>
        <w:t xml:space="preserve"> for the existing NR/IoT NTN bands, and the corresponding objectives are shown below</w:t>
      </w:r>
      <w:r w:rsidR="0055275F" w:rsidRPr="0055275F">
        <w:rPr>
          <w:rFonts w:eastAsiaTheme="minorEastAsia"/>
          <w:sz w:val="20"/>
          <w:szCs w:val="20"/>
        </w:rPr>
        <w:t xml:space="preserve">. This paper presents our initial views on </w:t>
      </w:r>
      <w:r w:rsidR="00F60B32">
        <w:rPr>
          <w:rFonts w:eastAsiaTheme="minorEastAsia"/>
          <w:sz w:val="20"/>
          <w:szCs w:val="20"/>
        </w:rPr>
        <w:t>“</w:t>
      </w:r>
      <w:r w:rsidR="0055275F" w:rsidRPr="0055275F">
        <w:rPr>
          <w:rFonts w:eastAsiaTheme="minorEastAsia"/>
          <w:sz w:val="20"/>
          <w:szCs w:val="20"/>
        </w:rPr>
        <w:t>Objective #3: Introduce support of the higher power classes for the NTN NB-IoT bands</w:t>
      </w:r>
      <w:r w:rsidR="00F60B32">
        <w:rPr>
          <w:rFonts w:eastAsiaTheme="minorEastAsia"/>
          <w:sz w:val="20"/>
          <w:szCs w:val="20"/>
        </w:rPr>
        <w:t>”</w:t>
      </w:r>
      <w:r w:rsidR="0055275F" w:rsidRPr="0055275F">
        <w:rPr>
          <w:rFonts w:eastAsiaTheme="minorEastAsia"/>
          <w:sz w:val="20"/>
          <w:szCs w:val="20"/>
        </w:rPr>
        <w:t>.</w:t>
      </w:r>
    </w:p>
    <w:p w14:paraId="09FFAE88" w14:textId="77777777" w:rsidR="0055275F" w:rsidRDefault="0055275F" w:rsidP="008F2F98">
      <w:pPr>
        <w:jc w:val="both"/>
        <w:rPr>
          <w:rFonts w:eastAsiaTheme="minorEastAsia"/>
          <w:sz w:val="20"/>
          <w:szCs w:val="20"/>
        </w:rPr>
      </w:pPr>
    </w:p>
    <w:p w14:paraId="4FA2834A" w14:textId="77777777" w:rsidR="0055275F" w:rsidRDefault="0055275F" w:rsidP="008F2F98">
      <w:pPr>
        <w:jc w:val="both"/>
        <w:rPr>
          <w:rFonts w:eastAsiaTheme="minorEastAsia"/>
          <w:sz w:val="20"/>
          <w:szCs w:val="20"/>
        </w:rPr>
      </w:pPr>
    </w:p>
    <w:tbl>
      <w:tblPr>
        <w:tblStyle w:val="a8"/>
        <w:tblW w:w="0" w:type="auto"/>
        <w:tblLook w:val="04A0" w:firstRow="1" w:lastRow="0" w:firstColumn="1" w:lastColumn="0" w:noHBand="0" w:noVBand="1"/>
      </w:tblPr>
      <w:tblGrid>
        <w:gridCol w:w="9629"/>
      </w:tblGrid>
      <w:tr w:rsidR="0055275F" w14:paraId="46CBE7B3" w14:textId="77777777" w:rsidTr="0055275F">
        <w:tc>
          <w:tcPr>
            <w:tcW w:w="9631" w:type="dxa"/>
            <w:tcBorders>
              <w:top w:val="single" w:sz="4" w:space="0" w:color="auto"/>
              <w:left w:val="single" w:sz="4" w:space="0" w:color="auto"/>
              <w:bottom w:val="single" w:sz="4" w:space="0" w:color="auto"/>
              <w:right w:val="single" w:sz="4" w:space="0" w:color="auto"/>
            </w:tcBorders>
          </w:tcPr>
          <w:p w14:paraId="1C6C39D5" w14:textId="77777777" w:rsidR="0055275F" w:rsidRDefault="0055275F">
            <w:pPr>
              <w:overflowPunct w:val="0"/>
              <w:autoSpaceDE w:val="0"/>
              <w:autoSpaceDN w:val="0"/>
              <w:adjustRightInd w:val="0"/>
              <w:ind w:left="568" w:hanging="284"/>
              <w:rPr>
                <w:rFonts w:ascii="Century" w:eastAsia="MS Mincho" w:hAnsi="Century"/>
                <w:sz w:val="20"/>
                <w:szCs w:val="20"/>
              </w:rPr>
            </w:pPr>
            <w:r>
              <w:rPr>
                <w:rFonts w:ascii="Century" w:eastAsia="MS Mincho" w:hAnsi="Century"/>
                <w:sz w:val="20"/>
                <w:szCs w:val="20"/>
              </w:rPr>
              <w:t>Objective #1: Introduce support of the 3MHz channel for the NTN NR bands:</w:t>
            </w:r>
          </w:p>
          <w:p w14:paraId="7EF372F2" w14:textId="77777777" w:rsidR="0055275F" w:rsidRDefault="0055275F">
            <w:pPr>
              <w:overflowPunct w:val="0"/>
              <w:autoSpaceDE w:val="0"/>
              <w:autoSpaceDN w:val="0"/>
              <w:adjustRightInd w:val="0"/>
              <w:ind w:left="851" w:hanging="284"/>
              <w:rPr>
                <w:rFonts w:eastAsia="新細明體"/>
                <w:sz w:val="20"/>
                <w:szCs w:val="20"/>
                <w:lang w:val="en-GB" w:eastAsia="en-GB"/>
              </w:rPr>
            </w:pPr>
            <w:r>
              <w:rPr>
                <w:rFonts w:eastAsia="新細明體"/>
                <w:sz w:val="20"/>
                <w:szCs w:val="20"/>
                <w:lang w:val="en-GB" w:eastAsia="en-GB"/>
              </w:rPr>
              <w:t>-</w:t>
            </w:r>
            <w:r>
              <w:rPr>
                <w:rFonts w:eastAsia="新細明體"/>
                <w:sz w:val="20"/>
                <w:szCs w:val="20"/>
                <w:lang w:val="en-GB" w:eastAsia="en-GB"/>
              </w:rPr>
              <w:tab/>
              <w:t>Considered power classes: PC3</w:t>
            </w:r>
          </w:p>
          <w:p w14:paraId="5C8DB48F" w14:textId="77777777" w:rsidR="0055275F" w:rsidRDefault="0055275F">
            <w:pPr>
              <w:overflowPunct w:val="0"/>
              <w:autoSpaceDE w:val="0"/>
              <w:autoSpaceDN w:val="0"/>
              <w:adjustRightInd w:val="0"/>
              <w:ind w:left="851" w:hanging="284"/>
              <w:rPr>
                <w:rFonts w:eastAsia="新細明體"/>
                <w:sz w:val="20"/>
                <w:szCs w:val="20"/>
                <w:lang w:val="en-GB" w:eastAsia="en-GB"/>
              </w:rPr>
            </w:pPr>
            <w:r>
              <w:rPr>
                <w:rFonts w:eastAsia="新細明體"/>
                <w:sz w:val="20"/>
                <w:szCs w:val="20"/>
                <w:lang w:val="en-GB" w:eastAsia="en-GB"/>
              </w:rPr>
              <w:t>-</w:t>
            </w:r>
            <w:r>
              <w:rPr>
                <w:rFonts w:eastAsia="新細明體"/>
                <w:sz w:val="20"/>
                <w:szCs w:val="20"/>
                <w:lang w:val="en-GB" w:eastAsia="en-GB"/>
              </w:rPr>
              <w:tab/>
              <w:t xml:space="preserve">Define, if needed, A-MPR requirements </w:t>
            </w:r>
          </w:p>
          <w:p w14:paraId="4354BB86" w14:textId="77777777" w:rsidR="0055275F" w:rsidRDefault="0055275F">
            <w:pPr>
              <w:overflowPunct w:val="0"/>
              <w:autoSpaceDE w:val="0"/>
              <w:autoSpaceDN w:val="0"/>
              <w:adjustRightInd w:val="0"/>
              <w:ind w:left="851" w:hanging="284"/>
              <w:rPr>
                <w:rFonts w:eastAsia="新細明體"/>
                <w:sz w:val="20"/>
                <w:szCs w:val="20"/>
                <w:lang w:val="en-GB" w:eastAsia="en-GB"/>
              </w:rPr>
            </w:pPr>
            <w:r>
              <w:rPr>
                <w:rFonts w:eastAsia="新細明體"/>
                <w:sz w:val="20"/>
                <w:szCs w:val="20"/>
                <w:lang w:val="en-GB" w:eastAsia="en-GB"/>
              </w:rPr>
              <w:t>-</w:t>
            </w:r>
            <w:r>
              <w:rPr>
                <w:rFonts w:eastAsia="新細明體"/>
                <w:sz w:val="20"/>
                <w:szCs w:val="20"/>
                <w:lang w:val="en-GB" w:eastAsia="en-GB"/>
              </w:rPr>
              <w:tab/>
              <w:t xml:space="preserve">Define REFSENS requirements </w:t>
            </w:r>
          </w:p>
          <w:p w14:paraId="24AADAE6" w14:textId="77777777" w:rsidR="0055275F" w:rsidRDefault="0055275F">
            <w:pPr>
              <w:overflowPunct w:val="0"/>
              <w:autoSpaceDE w:val="0"/>
              <w:autoSpaceDN w:val="0"/>
              <w:adjustRightInd w:val="0"/>
              <w:ind w:left="851" w:hanging="284"/>
              <w:rPr>
                <w:rFonts w:eastAsia="新細明體"/>
                <w:sz w:val="20"/>
                <w:szCs w:val="20"/>
                <w:lang w:val="en-GB" w:eastAsia="en-GB"/>
              </w:rPr>
            </w:pPr>
            <w:r>
              <w:rPr>
                <w:rFonts w:eastAsia="新細明體"/>
                <w:sz w:val="20"/>
                <w:szCs w:val="20"/>
                <w:lang w:val="en-GB" w:eastAsia="en-GB"/>
              </w:rPr>
              <w:t>-</w:t>
            </w:r>
            <w:r>
              <w:rPr>
                <w:rFonts w:eastAsia="新細明體"/>
                <w:sz w:val="20"/>
                <w:szCs w:val="20"/>
                <w:lang w:val="en-GB" w:eastAsia="en-GB"/>
              </w:rPr>
              <w:tab/>
              <w:t xml:space="preserve">NOTE: Combination of the 3MHz channel bandwidth and higher power classes is covered by objective #2 </w:t>
            </w:r>
          </w:p>
          <w:p w14:paraId="499C6D84" w14:textId="77777777" w:rsidR="0055275F" w:rsidRDefault="0055275F">
            <w:pPr>
              <w:overflowPunct w:val="0"/>
              <w:autoSpaceDE w:val="0"/>
              <w:autoSpaceDN w:val="0"/>
              <w:adjustRightInd w:val="0"/>
              <w:rPr>
                <w:rFonts w:eastAsia="新細明體"/>
                <w:iCs/>
                <w:sz w:val="20"/>
                <w:szCs w:val="20"/>
                <w:lang w:val="en-GB" w:eastAsia="en-GB"/>
              </w:rPr>
            </w:pPr>
          </w:p>
          <w:p w14:paraId="11223121" w14:textId="77777777" w:rsidR="0055275F" w:rsidRDefault="0055275F">
            <w:pPr>
              <w:overflowPunct w:val="0"/>
              <w:autoSpaceDE w:val="0"/>
              <w:autoSpaceDN w:val="0"/>
              <w:adjustRightInd w:val="0"/>
              <w:ind w:left="568" w:hanging="284"/>
              <w:rPr>
                <w:rFonts w:ascii="Century" w:eastAsia="MS Mincho" w:hAnsi="Century"/>
                <w:sz w:val="20"/>
                <w:szCs w:val="20"/>
              </w:rPr>
            </w:pPr>
            <w:r>
              <w:rPr>
                <w:rFonts w:ascii="Century" w:eastAsia="MS Mincho" w:hAnsi="Century"/>
                <w:sz w:val="20"/>
                <w:szCs w:val="20"/>
              </w:rPr>
              <w:t>Objective #2: Introduce support of the higher power classes for the NTN NR bands:</w:t>
            </w:r>
          </w:p>
          <w:p w14:paraId="67C38019" w14:textId="77777777" w:rsidR="0055275F" w:rsidRDefault="0055275F">
            <w:pPr>
              <w:overflowPunct w:val="0"/>
              <w:autoSpaceDE w:val="0"/>
              <w:autoSpaceDN w:val="0"/>
              <w:adjustRightInd w:val="0"/>
              <w:ind w:left="851" w:hanging="284"/>
              <w:rPr>
                <w:rFonts w:eastAsia="新細明體"/>
                <w:sz w:val="20"/>
                <w:szCs w:val="20"/>
                <w:lang w:val="en-GB" w:eastAsia="en-GB"/>
              </w:rPr>
            </w:pPr>
            <w:r>
              <w:rPr>
                <w:rFonts w:eastAsia="新細明體"/>
                <w:sz w:val="20"/>
                <w:szCs w:val="20"/>
                <w:lang w:val="en-GB" w:eastAsia="en-GB"/>
              </w:rPr>
              <w:t>-</w:t>
            </w:r>
            <w:r>
              <w:rPr>
                <w:rFonts w:eastAsia="新細明體"/>
                <w:sz w:val="20"/>
                <w:szCs w:val="20"/>
                <w:lang w:val="en-GB" w:eastAsia="en-GB"/>
              </w:rPr>
              <w:tab/>
              <w:t>Considered power classes: PC2 and PC1</w:t>
            </w:r>
          </w:p>
          <w:p w14:paraId="5216395D" w14:textId="77777777" w:rsidR="0055275F" w:rsidRDefault="0055275F">
            <w:pPr>
              <w:overflowPunct w:val="0"/>
              <w:autoSpaceDE w:val="0"/>
              <w:autoSpaceDN w:val="0"/>
              <w:adjustRightInd w:val="0"/>
              <w:ind w:left="851" w:hanging="284"/>
              <w:rPr>
                <w:rFonts w:eastAsia="新細明體"/>
                <w:sz w:val="20"/>
                <w:szCs w:val="20"/>
                <w:lang w:val="en-GB" w:eastAsia="en-GB"/>
              </w:rPr>
            </w:pPr>
            <w:r>
              <w:rPr>
                <w:rFonts w:eastAsia="新細明體"/>
                <w:sz w:val="20"/>
                <w:szCs w:val="20"/>
                <w:lang w:val="en-GB" w:eastAsia="en-GB"/>
              </w:rPr>
              <w:t>-</w:t>
            </w:r>
            <w:r>
              <w:rPr>
                <w:rFonts w:eastAsia="新細明體"/>
                <w:sz w:val="20"/>
                <w:szCs w:val="20"/>
                <w:lang w:val="en-GB" w:eastAsia="en-GB"/>
              </w:rPr>
              <w:tab/>
              <w:t>Considered NR channels: all applicable channel bandwidths for the given band including 3MHz</w:t>
            </w:r>
          </w:p>
          <w:p w14:paraId="39A38F69" w14:textId="77777777" w:rsidR="0055275F" w:rsidRDefault="0055275F">
            <w:pPr>
              <w:overflowPunct w:val="0"/>
              <w:autoSpaceDE w:val="0"/>
              <w:autoSpaceDN w:val="0"/>
              <w:adjustRightInd w:val="0"/>
              <w:ind w:left="851" w:hanging="284"/>
              <w:rPr>
                <w:rFonts w:eastAsia="新細明體"/>
                <w:sz w:val="20"/>
                <w:szCs w:val="20"/>
                <w:lang w:val="en-GB" w:eastAsia="en-GB"/>
              </w:rPr>
            </w:pPr>
            <w:r>
              <w:rPr>
                <w:rFonts w:eastAsia="新細明體"/>
                <w:sz w:val="20"/>
                <w:szCs w:val="20"/>
                <w:lang w:val="en-GB" w:eastAsia="en-GB"/>
              </w:rPr>
              <w:t>-</w:t>
            </w:r>
            <w:r>
              <w:rPr>
                <w:rFonts w:eastAsia="新細明體"/>
                <w:sz w:val="20"/>
                <w:szCs w:val="20"/>
                <w:lang w:val="en-GB" w:eastAsia="en-GB"/>
              </w:rPr>
              <w:tab/>
              <w:t xml:space="preserve">Define, if needed, A-MPR requirements </w:t>
            </w:r>
          </w:p>
          <w:p w14:paraId="52C174D4" w14:textId="77777777" w:rsidR="0055275F" w:rsidRDefault="0055275F">
            <w:pPr>
              <w:overflowPunct w:val="0"/>
              <w:autoSpaceDE w:val="0"/>
              <w:autoSpaceDN w:val="0"/>
              <w:adjustRightInd w:val="0"/>
              <w:ind w:left="851" w:hanging="284"/>
              <w:rPr>
                <w:rFonts w:eastAsia="新細明體"/>
                <w:sz w:val="20"/>
                <w:szCs w:val="20"/>
                <w:lang w:val="en-GB" w:eastAsia="en-GB"/>
              </w:rPr>
            </w:pPr>
            <w:r>
              <w:rPr>
                <w:rFonts w:eastAsia="新細明體"/>
                <w:sz w:val="20"/>
                <w:szCs w:val="20"/>
                <w:lang w:val="en-GB" w:eastAsia="en-GB"/>
              </w:rPr>
              <w:t>-</w:t>
            </w:r>
            <w:r>
              <w:rPr>
                <w:rFonts w:eastAsia="新細明體"/>
                <w:sz w:val="20"/>
                <w:szCs w:val="20"/>
                <w:lang w:val="en-GB" w:eastAsia="en-GB"/>
              </w:rPr>
              <w:tab/>
              <w:t xml:space="preserve">Define RSD requirements </w:t>
            </w:r>
          </w:p>
          <w:p w14:paraId="62ABC001" w14:textId="77777777" w:rsidR="0055275F" w:rsidRDefault="0055275F">
            <w:pPr>
              <w:overflowPunct w:val="0"/>
              <w:autoSpaceDE w:val="0"/>
              <w:autoSpaceDN w:val="0"/>
              <w:adjustRightInd w:val="0"/>
              <w:ind w:left="851" w:hanging="284"/>
              <w:rPr>
                <w:rFonts w:eastAsia="新細明體"/>
                <w:sz w:val="20"/>
                <w:szCs w:val="20"/>
                <w:lang w:val="en-GB" w:eastAsia="en-GB"/>
              </w:rPr>
            </w:pPr>
            <w:r>
              <w:rPr>
                <w:rFonts w:eastAsia="新細明體"/>
                <w:sz w:val="20"/>
                <w:szCs w:val="20"/>
                <w:lang w:val="en-GB" w:eastAsia="en-GB"/>
              </w:rPr>
              <w:t>-</w:t>
            </w:r>
            <w:r>
              <w:rPr>
                <w:rFonts w:eastAsia="新細明體"/>
                <w:sz w:val="20"/>
                <w:szCs w:val="20"/>
                <w:lang w:val="en-GB" w:eastAsia="en-GB"/>
              </w:rPr>
              <w:tab/>
              <w:t>NOTE: A band shall be introduced with the default power class before additional power class can be requested</w:t>
            </w:r>
          </w:p>
          <w:p w14:paraId="71F1E224" w14:textId="77777777" w:rsidR="0055275F" w:rsidRDefault="0055275F">
            <w:pPr>
              <w:overflowPunct w:val="0"/>
              <w:autoSpaceDE w:val="0"/>
              <w:autoSpaceDN w:val="0"/>
              <w:adjustRightInd w:val="0"/>
              <w:ind w:left="851" w:hanging="284"/>
              <w:rPr>
                <w:rFonts w:eastAsia="新細明體"/>
                <w:sz w:val="20"/>
                <w:szCs w:val="20"/>
                <w:lang w:val="en-GB" w:eastAsia="en-GB"/>
              </w:rPr>
            </w:pPr>
          </w:p>
          <w:p w14:paraId="677D81FA" w14:textId="77777777" w:rsidR="0055275F" w:rsidRDefault="0055275F">
            <w:pPr>
              <w:overflowPunct w:val="0"/>
              <w:autoSpaceDE w:val="0"/>
              <w:autoSpaceDN w:val="0"/>
              <w:adjustRightInd w:val="0"/>
              <w:ind w:left="568" w:hanging="284"/>
              <w:rPr>
                <w:rFonts w:ascii="Century" w:eastAsia="MS Mincho" w:hAnsi="Century"/>
                <w:sz w:val="20"/>
                <w:szCs w:val="20"/>
              </w:rPr>
            </w:pPr>
            <w:r>
              <w:rPr>
                <w:rFonts w:ascii="Century" w:eastAsia="MS Mincho" w:hAnsi="Century"/>
                <w:sz w:val="20"/>
                <w:szCs w:val="20"/>
              </w:rPr>
              <w:t xml:space="preserve">Objective #3: Introduce support of the higher power classes for the NTN NB-IoT bands: </w:t>
            </w:r>
          </w:p>
          <w:p w14:paraId="54F03A3F" w14:textId="77777777" w:rsidR="0055275F" w:rsidRDefault="0055275F">
            <w:pPr>
              <w:overflowPunct w:val="0"/>
              <w:autoSpaceDE w:val="0"/>
              <w:autoSpaceDN w:val="0"/>
              <w:adjustRightInd w:val="0"/>
              <w:ind w:left="851" w:hanging="284"/>
              <w:rPr>
                <w:rFonts w:eastAsia="新細明體"/>
                <w:sz w:val="20"/>
                <w:szCs w:val="20"/>
                <w:lang w:val="en-GB" w:eastAsia="en-GB"/>
              </w:rPr>
            </w:pPr>
            <w:r>
              <w:rPr>
                <w:rFonts w:eastAsia="新細明體"/>
                <w:sz w:val="20"/>
                <w:szCs w:val="20"/>
                <w:lang w:val="en-GB" w:eastAsia="en-GB"/>
              </w:rPr>
              <w:t>-</w:t>
            </w:r>
            <w:r>
              <w:rPr>
                <w:rFonts w:eastAsia="新細明體"/>
                <w:sz w:val="20"/>
                <w:szCs w:val="20"/>
                <w:lang w:val="en-GB" w:eastAsia="en-GB"/>
              </w:rPr>
              <w:tab/>
              <w:t>Considered power classes: PC2 and PC1</w:t>
            </w:r>
          </w:p>
          <w:p w14:paraId="1EF76858" w14:textId="77777777" w:rsidR="0055275F" w:rsidRDefault="0055275F">
            <w:pPr>
              <w:overflowPunct w:val="0"/>
              <w:autoSpaceDE w:val="0"/>
              <w:autoSpaceDN w:val="0"/>
              <w:adjustRightInd w:val="0"/>
              <w:ind w:left="851" w:hanging="284"/>
              <w:rPr>
                <w:rFonts w:eastAsia="新細明體"/>
                <w:sz w:val="20"/>
                <w:szCs w:val="20"/>
                <w:lang w:val="en-GB" w:eastAsia="en-GB"/>
              </w:rPr>
            </w:pPr>
            <w:r>
              <w:rPr>
                <w:rFonts w:eastAsia="新細明體"/>
                <w:sz w:val="20"/>
                <w:szCs w:val="20"/>
                <w:lang w:val="en-GB" w:eastAsia="en-GB"/>
              </w:rPr>
              <w:t>-</w:t>
            </w:r>
            <w:r>
              <w:rPr>
                <w:rFonts w:eastAsia="新細明體"/>
                <w:sz w:val="20"/>
                <w:szCs w:val="20"/>
                <w:lang w:val="en-GB" w:eastAsia="en-GB"/>
              </w:rPr>
              <w:tab/>
              <w:t xml:space="preserve">Define, if needed, A-MPR requirements </w:t>
            </w:r>
          </w:p>
          <w:p w14:paraId="146AA933" w14:textId="77777777" w:rsidR="0055275F" w:rsidRDefault="0055275F">
            <w:pPr>
              <w:overflowPunct w:val="0"/>
              <w:autoSpaceDE w:val="0"/>
              <w:autoSpaceDN w:val="0"/>
              <w:adjustRightInd w:val="0"/>
              <w:ind w:left="851" w:hanging="284"/>
              <w:rPr>
                <w:rFonts w:eastAsia="新細明體"/>
                <w:sz w:val="20"/>
                <w:szCs w:val="20"/>
                <w:lang w:val="en-GB" w:eastAsia="en-GB"/>
              </w:rPr>
            </w:pPr>
            <w:r>
              <w:rPr>
                <w:rFonts w:eastAsia="新細明體"/>
                <w:sz w:val="20"/>
                <w:szCs w:val="20"/>
                <w:lang w:val="en-GB" w:eastAsia="en-GB"/>
              </w:rPr>
              <w:t>-</w:t>
            </w:r>
            <w:r>
              <w:rPr>
                <w:rFonts w:eastAsia="新細明體"/>
                <w:sz w:val="20"/>
                <w:szCs w:val="20"/>
                <w:lang w:val="en-GB" w:eastAsia="en-GB"/>
              </w:rPr>
              <w:tab/>
              <w:t>NOTE: PC1.5 for NB-IoT can be included into the scope of this work once completed in RAN WG4. The checkpoint is June 2026 RAN meeting.</w:t>
            </w:r>
          </w:p>
          <w:p w14:paraId="5AE9C9F7" w14:textId="77777777" w:rsidR="0055275F" w:rsidRDefault="0055275F">
            <w:pPr>
              <w:overflowPunct w:val="0"/>
              <w:autoSpaceDE w:val="0"/>
              <w:autoSpaceDN w:val="0"/>
              <w:adjustRightInd w:val="0"/>
              <w:ind w:left="851" w:hanging="284"/>
              <w:rPr>
                <w:rFonts w:eastAsia="新細明體"/>
                <w:sz w:val="20"/>
                <w:szCs w:val="20"/>
                <w:lang w:val="en-GB" w:eastAsia="en-GB"/>
              </w:rPr>
            </w:pPr>
          </w:p>
          <w:p w14:paraId="55F5EAA9" w14:textId="77777777" w:rsidR="0055275F" w:rsidRDefault="0055275F">
            <w:pPr>
              <w:overflowPunct w:val="0"/>
              <w:autoSpaceDE w:val="0"/>
              <w:autoSpaceDN w:val="0"/>
              <w:adjustRightInd w:val="0"/>
              <w:ind w:left="568" w:hanging="284"/>
              <w:rPr>
                <w:rFonts w:ascii="Century" w:eastAsia="MS Mincho" w:hAnsi="Century"/>
                <w:sz w:val="20"/>
                <w:szCs w:val="20"/>
              </w:rPr>
            </w:pPr>
            <w:r>
              <w:rPr>
                <w:rFonts w:ascii="Century" w:eastAsia="MS Mincho" w:hAnsi="Century"/>
                <w:sz w:val="20"/>
                <w:szCs w:val="20"/>
              </w:rPr>
              <w:t>Objective #4: Introduce support of (e)</w:t>
            </w:r>
            <w:proofErr w:type="spellStart"/>
            <w:r>
              <w:rPr>
                <w:rFonts w:ascii="Century" w:eastAsia="MS Mincho" w:hAnsi="Century"/>
                <w:sz w:val="20"/>
                <w:szCs w:val="20"/>
              </w:rPr>
              <w:t>RedCap</w:t>
            </w:r>
            <w:proofErr w:type="spellEnd"/>
            <w:r>
              <w:rPr>
                <w:rFonts w:ascii="Century" w:eastAsia="MS Mincho" w:hAnsi="Century"/>
                <w:sz w:val="20"/>
                <w:szCs w:val="20"/>
              </w:rPr>
              <w:t xml:space="preserve"> for the NTN NR bands:</w:t>
            </w:r>
          </w:p>
          <w:p w14:paraId="56383EBE" w14:textId="77777777" w:rsidR="0055275F" w:rsidRDefault="0055275F">
            <w:pPr>
              <w:overflowPunct w:val="0"/>
              <w:autoSpaceDE w:val="0"/>
              <w:autoSpaceDN w:val="0"/>
              <w:adjustRightInd w:val="0"/>
              <w:ind w:left="851" w:hanging="284"/>
              <w:rPr>
                <w:rFonts w:eastAsia="新細明體"/>
                <w:sz w:val="20"/>
                <w:szCs w:val="20"/>
                <w:lang w:val="en-GB" w:eastAsia="en-GB"/>
              </w:rPr>
            </w:pPr>
            <w:r>
              <w:rPr>
                <w:rFonts w:eastAsia="新細明體"/>
                <w:sz w:val="20"/>
                <w:szCs w:val="20"/>
                <w:lang w:val="en-GB" w:eastAsia="en-GB"/>
              </w:rPr>
              <w:t>-</w:t>
            </w:r>
            <w:r>
              <w:rPr>
                <w:rFonts w:eastAsia="新細明體"/>
                <w:sz w:val="20"/>
                <w:szCs w:val="20"/>
                <w:lang w:val="en-GB" w:eastAsia="en-GB"/>
              </w:rPr>
              <w:tab/>
              <w:t xml:space="preserve">Define the needed REFSENS requirements </w:t>
            </w:r>
            <w:r>
              <w:rPr>
                <w:lang w:val="en-GB"/>
              </w:rPr>
              <w:t xml:space="preserve"> </w:t>
            </w:r>
          </w:p>
        </w:tc>
      </w:tr>
    </w:tbl>
    <w:p w14:paraId="37166237" w14:textId="1F72EC9C" w:rsidR="0055275F" w:rsidRPr="0055275F" w:rsidRDefault="0055275F" w:rsidP="008F2F98">
      <w:pPr>
        <w:jc w:val="both"/>
        <w:rPr>
          <w:rFonts w:eastAsiaTheme="minorEastAsia"/>
          <w:sz w:val="20"/>
          <w:szCs w:val="20"/>
        </w:rPr>
      </w:pPr>
    </w:p>
    <w:bookmarkEnd w:id="2"/>
    <w:p w14:paraId="43735A93" w14:textId="5F488E36" w:rsidR="0055275F" w:rsidRPr="0055275F" w:rsidRDefault="00B51041" w:rsidP="0055275F">
      <w:pPr>
        <w:pStyle w:val="1"/>
        <w:numPr>
          <w:ilvl w:val="0"/>
          <w:numId w:val="18"/>
        </w:numPr>
        <w:rPr>
          <w:rFonts w:eastAsiaTheme="minorEastAsia" w:cs="Arial"/>
          <w:lang w:eastAsia="zh-TW"/>
        </w:rPr>
      </w:pPr>
      <w:r>
        <w:rPr>
          <w:rFonts w:cs="Arial"/>
        </w:rPr>
        <w:lastRenderedPageBreak/>
        <w:t>Discussion</w:t>
      </w:r>
    </w:p>
    <w:p w14:paraId="0740A5C0" w14:textId="0857DA72" w:rsidR="004D7913" w:rsidRDefault="00F54C0C" w:rsidP="00841A7E">
      <w:pPr>
        <w:jc w:val="both"/>
        <w:rPr>
          <w:rFonts w:eastAsiaTheme="minorEastAsia"/>
          <w:sz w:val="20"/>
          <w:szCs w:val="20"/>
        </w:rPr>
      </w:pPr>
      <w:r w:rsidRPr="00F54C0C">
        <w:rPr>
          <w:rFonts w:eastAsiaTheme="minorEastAsia"/>
          <w:sz w:val="20"/>
          <w:szCs w:val="20"/>
        </w:rPr>
        <w:t>Table 1 shows the request for NTN NB-IoT bands in Rel‑20 to support higher power classes, namely Bands 249, 250, 251, 252, 253, and 254. It should be noted that Bands 250 and 251 are still not defined in the latest specification 36.102 [2], Table 5.2‑1. Therefore, we suggest confirming whether Bands 250 and 251 are requested for higher power classes. If Bands 250 and 251 are confirmed as requested bands for higher power classes,</w:t>
      </w:r>
      <w:r w:rsidR="00F2325C">
        <w:rPr>
          <w:rFonts w:eastAsiaTheme="minorEastAsia" w:hint="eastAsia"/>
          <w:sz w:val="20"/>
          <w:szCs w:val="20"/>
        </w:rPr>
        <w:t xml:space="preserve"> PC3</w:t>
      </w:r>
      <w:r w:rsidRPr="00F54C0C">
        <w:rPr>
          <w:rFonts w:eastAsiaTheme="minorEastAsia"/>
          <w:sz w:val="20"/>
          <w:szCs w:val="20"/>
        </w:rPr>
        <w:t xml:space="preserve"> </w:t>
      </w:r>
      <w:r w:rsidR="00F2325C" w:rsidRPr="00F2325C">
        <w:rPr>
          <w:rFonts w:eastAsiaTheme="minorEastAsia"/>
          <w:sz w:val="20"/>
          <w:szCs w:val="20"/>
        </w:rPr>
        <w:t>could be considered for initial study.</w:t>
      </w:r>
    </w:p>
    <w:p w14:paraId="230153ED" w14:textId="77777777" w:rsidR="00F54C0C" w:rsidRDefault="00F54C0C" w:rsidP="00E63933">
      <w:pPr>
        <w:rPr>
          <w:rFonts w:eastAsiaTheme="minorEastAsia"/>
        </w:rPr>
      </w:pPr>
    </w:p>
    <w:p w14:paraId="25FFD825" w14:textId="3F63641C" w:rsidR="004D7913" w:rsidRPr="00134F3F" w:rsidRDefault="004D7913" w:rsidP="004D7913">
      <w:pPr>
        <w:jc w:val="center"/>
        <w:rPr>
          <w:rFonts w:ascii="Arial" w:eastAsiaTheme="minorEastAsia" w:hAnsi="Arial" w:cs="Arial"/>
          <w:sz w:val="20"/>
          <w:szCs w:val="20"/>
        </w:rPr>
      </w:pPr>
      <w:r w:rsidRPr="00134F3F">
        <w:rPr>
          <w:rFonts w:ascii="Arial" w:eastAsiaTheme="minorEastAsia" w:hAnsi="Arial" w:cs="Arial"/>
          <w:sz w:val="20"/>
          <w:szCs w:val="20"/>
        </w:rPr>
        <w:t xml:space="preserve">Table 1. </w:t>
      </w:r>
      <w:r w:rsidR="0055275F" w:rsidRPr="00134F3F">
        <w:rPr>
          <w:rFonts w:ascii="Arial" w:eastAsiaTheme="minorEastAsia" w:hAnsi="Arial" w:cs="Arial"/>
          <w:sz w:val="20"/>
          <w:szCs w:val="20"/>
        </w:rPr>
        <w:t>Request for NTN NB-IoT bands in Rel-20</w:t>
      </w:r>
    </w:p>
    <w:tbl>
      <w:tblPr>
        <w:tblStyle w:val="a8"/>
        <w:tblW w:w="0" w:type="auto"/>
        <w:tblInd w:w="1129" w:type="dxa"/>
        <w:tblLook w:val="04A0" w:firstRow="1" w:lastRow="0" w:firstColumn="1" w:lastColumn="0" w:noHBand="0" w:noVBand="1"/>
      </w:tblPr>
      <w:tblGrid>
        <w:gridCol w:w="1587"/>
        <w:gridCol w:w="1390"/>
        <w:gridCol w:w="1701"/>
        <w:gridCol w:w="2693"/>
      </w:tblGrid>
      <w:tr w:rsidR="004D7913" w14:paraId="7D959F8A" w14:textId="77777777" w:rsidTr="004D7913">
        <w:tc>
          <w:tcPr>
            <w:tcW w:w="1587" w:type="dxa"/>
            <w:vAlign w:val="center"/>
          </w:tcPr>
          <w:p w14:paraId="2F83CD5A" w14:textId="12CB8CDF" w:rsidR="004D7913" w:rsidRDefault="004D7913" w:rsidP="004D7913">
            <w:pPr>
              <w:jc w:val="center"/>
              <w:rPr>
                <w:rFonts w:eastAsiaTheme="minorEastAsia"/>
              </w:rPr>
            </w:pPr>
            <w:r>
              <w:rPr>
                <w:rFonts w:ascii="Arial" w:hAnsi="Arial" w:cs="Arial"/>
                <w:b/>
                <w:bCs/>
                <w:color w:val="000000"/>
                <w:sz w:val="18"/>
                <w:szCs w:val="18"/>
              </w:rPr>
              <w:t>WID Objective</w:t>
            </w:r>
          </w:p>
        </w:tc>
        <w:tc>
          <w:tcPr>
            <w:tcW w:w="1390" w:type="dxa"/>
            <w:vAlign w:val="center"/>
          </w:tcPr>
          <w:p w14:paraId="6E69BD40" w14:textId="25E7FAA4" w:rsidR="004D7913" w:rsidRDefault="004D7913" w:rsidP="004D7913">
            <w:pPr>
              <w:jc w:val="center"/>
              <w:rPr>
                <w:rFonts w:eastAsiaTheme="minorEastAsia"/>
              </w:rPr>
            </w:pPr>
            <w:r>
              <w:rPr>
                <w:rFonts w:ascii="Arial" w:hAnsi="Arial" w:cs="Arial"/>
                <w:b/>
                <w:bCs/>
                <w:color w:val="000000"/>
                <w:sz w:val="18"/>
                <w:szCs w:val="18"/>
              </w:rPr>
              <w:t>Band</w:t>
            </w:r>
          </w:p>
        </w:tc>
        <w:tc>
          <w:tcPr>
            <w:tcW w:w="1701" w:type="dxa"/>
            <w:vAlign w:val="center"/>
          </w:tcPr>
          <w:p w14:paraId="698E2BFF" w14:textId="4F871ED3" w:rsidR="004D7913" w:rsidRDefault="004D7913" w:rsidP="004D7913">
            <w:pPr>
              <w:jc w:val="center"/>
              <w:rPr>
                <w:rFonts w:eastAsiaTheme="minorEastAsia"/>
              </w:rPr>
            </w:pPr>
            <w:r>
              <w:rPr>
                <w:rFonts w:ascii="Arial" w:hAnsi="Arial" w:cs="Arial"/>
                <w:b/>
                <w:bCs/>
                <w:color w:val="000000"/>
                <w:sz w:val="18"/>
                <w:szCs w:val="18"/>
              </w:rPr>
              <w:t>Duplex Mode</w:t>
            </w:r>
          </w:p>
        </w:tc>
        <w:tc>
          <w:tcPr>
            <w:tcW w:w="2693" w:type="dxa"/>
            <w:vAlign w:val="center"/>
          </w:tcPr>
          <w:p w14:paraId="0E3AB746" w14:textId="37C862EF" w:rsidR="004D7913" w:rsidRPr="004D7913" w:rsidRDefault="004D7913" w:rsidP="004D7913">
            <w:pPr>
              <w:jc w:val="center"/>
              <w:rPr>
                <w:rFonts w:eastAsiaTheme="minorEastAsia"/>
              </w:rPr>
            </w:pPr>
            <w:r>
              <w:rPr>
                <w:rFonts w:ascii="Arial" w:hAnsi="Arial" w:cs="Arial"/>
                <w:b/>
                <w:bCs/>
                <w:color w:val="000000"/>
                <w:sz w:val="18"/>
                <w:szCs w:val="18"/>
              </w:rPr>
              <w:t xml:space="preserve">New PC or </w:t>
            </w:r>
            <w:proofErr w:type="spellStart"/>
            <w:r>
              <w:rPr>
                <w:rFonts w:ascii="Arial" w:hAnsi="Arial" w:cs="Arial"/>
                <w:b/>
                <w:bCs/>
                <w:color w:val="000000"/>
                <w:sz w:val="18"/>
                <w:szCs w:val="18"/>
              </w:rPr>
              <w:t>RedCap</w:t>
            </w:r>
            <w:proofErr w:type="spellEnd"/>
            <w:r>
              <w:rPr>
                <w:rFonts w:ascii="Arial" w:hAnsi="Arial" w:cs="Arial"/>
                <w:b/>
                <w:bCs/>
                <w:color w:val="000000"/>
                <w:sz w:val="18"/>
                <w:szCs w:val="18"/>
              </w:rPr>
              <w:t xml:space="preserve"> support</w:t>
            </w:r>
          </w:p>
        </w:tc>
      </w:tr>
      <w:tr w:rsidR="004D7913" w14:paraId="12841552" w14:textId="77777777" w:rsidTr="004D7913">
        <w:tc>
          <w:tcPr>
            <w:tcW w:w="1587" w:type="dxa"/>
            <w:vAlign w:val="center"/>
          </w:tcPr>
          <w:p w14:paraId="70166A4A" w14:textId="27066873" w:rsidR="004D7913" w:rsidRDefault="004D7913" w:rsidP="004D7913">
            <w:pPr>
              <w:jc w:val="center"/>
              <w:rPr>
                <w:rFonts w:eastAsiaTheme="minorEastAsia"/>
              </w:rPr>
            </w:pPr>
            <w:r>
              <w:rPr>
                <w:rFonts w:ascii="Arial" w:eastAsia="新細明體" w:hAnsi="Arial" w:cs="Arial"/>
                <w:sz w:val="18"/>
                <w:szCs w:val="18"/>
              </w:rPr>
              <w:t>NTN_IOT_HPUE</w:t>
            </w:r>
          </w:p>
        </w:tc>
        <w:tc>
          <w:tcPr>
            <w:tcW w:w="1390" w:type="dxa"/>
            <w:vAlign w:val="center"/>
          </w:tcPr>
          <w:p w14:paraId="26F88E26" w14:textId="3BE1C87D" w:rsidR="004D7913" w:rsidRDefault="004D7913" w:rsidP="004D7913">
            <w:pPr>
              <w:jc w:val="center"/>
              <w:rPr>
                <w:rFonts w:eastAsiaTheme="minorEastAsia"/>
              </w:rPr>
            </w:pPr>
            <w:r>
              <w:rPr>
                <w:rFonts w:ascii="Arial" w:eastAsia="新細明體" w:hAnsi="Arial" w:cs="Arial"/>
                <w:sz w:val="18"/>
                <w:szCs w:val="18"/>
              </w:rPr>
              <w:t>249</w:t>
            </w:r>
          </w:p>
        </w:tc>
        <w:tc>
          <w:tcPr>
            <w:tcW w:w="1701" w:type="dxa"/>
            <w:vAlign w:val="center"/>
          </w:tcPr>
          <w:p w14:paraId="2872059F" w14:textId="5FD52C8A" w:rsidR="004D7913" w:rsidRDefault="004D7913" w:rsidP="004D7913">
            <w:pPr>
              <w:jc w:val="center"/>
              <w:rPr>
                <w:rFonts w:eastAsiaTheme="minorEastAsia"/>
              </w:rPr>
            </w:pPr>
            <w:r>
              <w:rPr>
                <w:rFonts w:ascii="Arial" w:eastAsia="新細明體" w:hAnsi="Arial" w:cs="Arial"/>
                <w:sz w:val="18"/>
                <w:szCs w:val="18"/>
              </w:rPr>
              <w:t>TDD</w:t>
            </w:r>
          </w:p>
        </w:tc>
        <w:tc>
          <w:tcPr>
            <w:tcW w:w="2693" w:type="dxa"/>
            <w:vAlign w:val="center"/>
          </w:tcPr>
          <w:p w14:paraId="394E78FB" w14:textId="101A8EC4" w:rsidR="004D7913" w:rsidRDefault="004D7913" w:rsidP="004D7913">
            <w:pPr>
              <w:jc w:val="center"/>
              <w:rPr>
                <w:rFonts w:eastAsiaTheme="minorEastAsia"/>
              </w:rPr>
            </w:pPr>
            <w:r>
              <w:rPr>
                <w:rFonts w:ascii="Arial" w:eastAsia="新細明體" w:hAnsi="Arial" w:cs="Arial"/>
                <w:sz w:val="18"/>
                <w:szCs w:val="18"/>
              </w:rPr>
              <w:t>PC2, PC1</w:t>
            </w:r>
          </w:p>
        </w:tc>
      </w:tr>
      <w:tr w:rsidR="004D7913" w14:paraId="688EA397" w14:textId="77777777" w:rsidTr="004D7913">
        <w:tc>
          <w:tcPr>
            <w:tcW w:w="1587" w:type="dxa"/>
            <w:vAlign w:val="center"/>
          </w:tcPr>
          <w:p w14:paraId="70329FFC" w14:textId="65E3A681" w:rsidR="004D7913" w:rsidRDefault="004D7913" w:rsidP="004D7913">
            <w:pPr>
              <w:jc w:val="center"/>
              <w:rPr>
                <w:rFonts w:eastAsiaTheme="minorEastAsia"/>
              </w:rPr>
            </w:pPr>
            <w:r>
              <w:rPr>
                <w:rFonts w:ascii="Arial" w:eastAsia="新細明體" w:hAnsi="Arial" w:cs="Arial"/>
                <w:sz w:val="18"/>
                <w:szCs w:val="18"/>
              </w:rPr>
              <w:t>NTN_IOT_HPUE</w:t>
            </w:r>
          </w:p>
        </w:tc>
        <w:tc>
          <w:tcPr>
            <w:tcW w:w="1390" w:type="dxa"/>
            <w:vAlign w:val="center"/>
          </w:tcPr>
          <w:p w14:paraId="61308566" w14:textId="697790A2" w:rsidR="004D7913" w:rsidRDefault="004D7913" w:rsidP="004D7913">
            <w:pPr>
              <w:jc w:val="center"/>
              <w:rPr>
                <w:rFonts w:eastAsiaTheme="minorEastAsia"/>
              </w:rPr>
            </w:pPr>
            <w:r>
              <w:rPr>
                <w:rFonts w:ascii="Arial" w:eastAsia="新細明體" w:hAnsi="Arial" w:cs="Arial"/>
                <w:sz w:val="18"/>
                <w:szCs w:val="18"/>
              </w:rPr>
              <w:t>250</w:t>
            </w:r>
          </w:p>
        </w:tc>
        <w:tc>
          <w:tcPr>
            <w:tcW w:w="1701" w:type="dxa"/>
            <w:vAlign w:val="center"/>
          </w:tcPr>
          <w:p w14:paraId="1D7A87D4" w14:textId="2AF474AA" w:rsidR="004D7913" w:rsidRDefault="004D7913" w:rsidP="004D7913">
            <w:pPr>
              <w:jc w:val="center"/>
              <w:rPr>
                <w:rFonts w:eastAsiaTheme="minorEastAsia"/>
              </w:rPr>
            </w:pPr>
            <w:r>
              <w:rPr>
                <w:rFonts w:ascii="Arial" w:eastAsia="新細明體" w:hAnsi="Arial" w:cs="Arial"/>
                <w:sz w:val="18"/>
                <w:szCs w:val="18"/>
              </w:rPr>
              <w:t>FDD</w:t>
            </w:r>
          </w:p>
        </w:tc>
        <w:tc>
          <w:tcPr>
            <w:tcW w:w="2693" w:type="dxa"/>
            <w:vAlign w:val="center"/>
          </w:tcPr>
          <w:p w14:paraId="00B98777" w14:textId="7F2C611D" w:rsidR="004D7913" w:rsidRDefault="004D7913" w:rsidP="004D7913">
            <w:pPr>
              <w:jc w:val="center"/>
              <w:rPr>
                <w:rFonts w:eastAsiaTheme="minorEastAsia"/>
              </w:rPr>
            </w:pPr>
            <w:r>
              <w:rPr>
                <w:rFonts w:ascii="Arial" w:eastAsia="新細明體" w:hAnsi="Arial" w:cs="Arial"/>
                <w:sz w:val="18"/>
                <w:szCs w:val="18"/>
              </w:rPr>
              <w:t>PC2, PC1</w:t>
            </w:r>
          </w:p>
        </w:tc>
      </w:tr>
      <w:tr w:rsidR="004D7913" w14:paraId="2524F6C3" w14:textId="77777777" w:rsidTr="004D7913">
        <w:tc>
          <w:tcPr>
            <w:tcW w:w="1587" w:type="dxa"/>
            <w:vAlign w:val="center"/>
          </w:tcPr>
          <w:p w14:paraId="4326BD03" w14:textId="6496A10D" w:rsidR="004D7913" w:rsidRDefault="004D7913" w:rsidP="004D7913">
            <w:pPr>
              <w:jc w:val="center"/>
              <w:rPr>
                <w:rFonts w:eastAsiaTheme="minorEastAsia"/>
              </w:rPr>
            </w:pPr>
            <w:r>
              <w:rPr>
                <w:rFonts w:ascii="Arial" w:eastAsia="新細明體" w:hAnsi="Arial" w:cs="Arial"/>
                <w:sz w:val="18"/>
                <w:szCs w:val="18"/>
              </w:rPr>
              <w:t>NTN_IOT_HPUE</w:t>
            </w:r>
          </w:p>
        </w:tc>
        <w:tc>
          <w:tcPr>
            <w:tcW w:w="1390" w:type="dxa"/>
            <w:vAlign w:val="center"/>
          </w:tcPr>
          <w:p w14:paraId="402DE346" w14:textId="01AD51F5" w:rsidR="004D7913" w:rsidRDefault="004D7913" w:rsidP="004D7913">
            <w:pPr>
              <w:jc w:val="center"/>
              <w:rPr>
                <w:rFonts w:eastAsiaTheme="minorEastAsia"/>
              </w:rPr>
            </w:pPr>
            <w:r>
              <w:rPr>
                <w:rFonts w:ascii="Arial" w:eastAsia="新細明體" w:hAnsi="Arial" w:cs="Arial"/>
                <w:sz w:val="18"/>
                <w:szCs w:val="18"/>
              </w:rPr>
              <w:t>251</w:t>
            </w:r>
          </w:p>
        </w:tc>
        <w:tc>
          <w:tcPr>
            <w:tcW w:w="1701" w:type="dxa"/>
            <w:vAlign w:val="center"/>
          </w:tcPr>
          <w:p w14:paraId="3B74BD56" w14:textId="712DDC7F" w:rsidR="004D7913" w:rsidRDefault="004D7913" w:rsidP="004D7913">
            <w:pPr>
              <w:jc w:val="center"/>
              <w:rPr>
                <w:rFonts w:eastAsiaTheme="minorEastAsia"/>
              </w:rPr>
            </w:pPr>
            <w:r>
              <w:rPr>
                <w:rFonts w:ascii="Arial" w:eastAsia="新細明體" w:hAnsi="Arial" w:cs="Arial"/>
                <w:sz w:val="18"/>
                <w:szCs w:val="18"/>
              </w:rPr>
              <w:t>FDD</w:t>
            </w:r>
          </w:p>
        </w:tc>
        <w:tc>
          <w:tcPr>
            <w:tcW w:w="2693" w:type="dxa"/>
            <w:vAlign w:val="center"/>
          </w:tcPr>
          <w:p w14:paraId="08905BF8" w14:textId="0770F2B2" w:rsidR="004D7913" w:rsidRDefault="004D7913" w:rsidP="004D7913">
            <w:pPr>
              <w:jc w:val="center"/>
              <w:rPr>
                <w:rFonts w:eastAsiaTheme="minorEastAsia"/>
              </w:rPr>
            </w:pPr>
            <w:r>
              <w:rPr>
                <w:rFonts w:ascii="Arial" w:eastAsia="新細明體" w:hAnsi="Arial" w:cs="Arial"/>
                <w:sz w:val="18"/>
                <w:szCs w:val="18"/>
              </w:rPr>
              <w:t>PC2, PC1</w:t>
            </w:r>
          </w:p>
        </w:tc>
      </w:tr>
      <w:tr w:rsidR="004D7913" w14:paraId="31D5BB85" w14:textId="77777777" w:rsidTr="004D7913">
        <w:tc>
          <w:tcPr>
            <w:tcW w:w="1587" w:type="dxa"/>
            <w:vAlign w:val="center"/>
          </w:tcPr>
          <w:p w14:paraId="161B5D20" w14:textId="131B5921" w:rsidR="004D7913" w:rsidRDefault="004D7913" w:rsidP="004D7913">
            <w:pPr>
              <w:jc w:val="center"/>
              <w:rPr>
                <w:rFonts w:eastAsiaTheme="minorEastAsia"/>
              </w:rPr>
            </w:pPr>
            <w:r>
              <w:rPr>
                <w:rFonts w:ascii="Arial" w:eastAsia="新細明體" w:hAnsi="Arial" w:cs="Arial"/>
                <w:sz w:val="18"/>
                <w:szCs w:val="18"/>
              </w:rPr>
              <w:t>NTN_IOT_HPUE</w:t>
            </w:r>
          </w:p>
        </w:tc>
        <w:tc>
          <w:tcPr>
            <w:tcW w:w="1390" w:type="dxa"/>
            <w:vAlign w:val="center"/>
          </w:tcPr>
          <w:p w14:paraId="32D056A3" w14:textId="1B36FEE3" w:rsidR="004D7913" w:rsidRDefault="004D7913" w:rsidP="004D7913">
            <w:pPr>
              <w:jc w:val="center"/>
              <w:rPr>
                <w:rFonts w:eastAsiaTheme="minorEastAsia"/>
              </w:rPr>
            </w:pPr>
            <w:r>
              <w:rPr>
                <w:rFonts w:ascii="Arial" w:eastAsia="新細明體" w:hAnsi="Arial" w:cs="Arial"/>
                <w:sz w:val="18"/>
                <w:szCs w:val="18"/>
              </w:rPr>
              <w:t>252</w:t>
            </w:r>
          </w:p>
        </w:tc>
        <w:tc>
          <w:tcPr>
            <w:tcW w:w="1701" w:type="dxa"/>
            <w:vAlign w:val="center"/>
          </w:tcPr>
          <w:p w14:paraId="7D988606" w14:textId="27DD1146" w:rsidR="004D7913" w:rsidRDefault="004D7913" w:rsidP="004D7913">
            <w:pPr>
              <w:jc w:val="center"/>
              <w:rPr>
                <w:rFonts w:eastAsiaTheme="minorEastAsia"/>
              </w:rPr>
            </w:pPr>
            <w:r>
              <w:rPr>
                <w:rFonts w:ascii="Arial" w:eastAsia="新細明體" w:hAnsi="Arial" w:cs="Arial"/>
                <w:sz w:val="18"/>
                <w:szCs w:val="18"/>
              </w:rPr>
              <w:t>FDD</w:t>
            </w:r>
          </w:p>
        </w:tc>
        <w:tc>
          <w:tcPr>
            <w:tcW w:w="2693" w:type="dxa"/>
            <w:vAlign w:val="center"/>
          </w:tcPr>
          <w:p w14:paraId="5F5A9A13" w14:textId="66EC76DB" w:rsidR="004D7913" w:rsidRDefault="004D7913" w:rsidP="004D7913">
            <w:pPr>
              <w:jc w:val="center"/>
              <w:rPr>
                <w:rFonts w:eastAsiaTheme="minorEastAsia"/>
              </w:rPr>
            </w:pPr>
            <w:r>
              <w:rPr>
                <w:rFonts w:ascii="Arial" w:eastAsia="新細明體" w:hAnsi="Arial" w:cs="Arial"/>
                <w:sz w:val="18"/>
                <w:szCs w:val="18"/>
              </w:rPr>
              <w:t>PC2, PC1</w:t>
            </w:r>
          </w:p>
        </w:tc>
      </w:tr>
      <w:tr w:rsidR="004D7913" w14:paraId="03FADE5B" w14:textId="77777777" w:rsidTr="004D7913">
        <w:tc>
          <w:tcPr>
            <w:tcW w:w="1587" w:type="dxa"/>
            <w:vAlign w:val="center"/>
          </w:tcPr>
          <w:p w14:paraId="6F87B761" w14:textId="189893E4" w:rsidR="004D7913" w:rsidRDefault="004D7913" w:rsidP="004D7913">
            <w:pPr>
              <w:jc w:val="center"/>
              <w:rPr>
                <w:rFonts w:eastAsiaTheme="minorEastAsia"/>
              </w:rPr>
            </w:pPr>
            <w:r>
              <w:rPr>
                <w:rFonts w:ascii="Arial" w:eastAsia="新細明體" w:hAnsi="Arial" w:cs="Arial"/>
                <w:sz w:val="18"/>
                <w:szCs w:val="18"/>
              </w:rPr>
              <w:t>NTN_IOT_HPUE</w:t>
            </w:r>
          </w:p>
        </w:tc>
        <w:tc>
          <w:tcPr>
            <w:tcW w:w="1390" w:type="dxa"/>
            <w:vAlign w:val="center"/>
          </w:tcPr>
          <w:p w14:paraId="4492EAD1" w14:textId="306E4D9F" w:rsidR="004D7913" w:rsidRDefault="004D7913" w:rsidP="004D7913">
            <w:pPr>
              <w:jc w:val="center"/>
              <w:rPr>
                <w:rFonts w:eastAsiaTheme="minorEastAsia"/>
              </w:rPr>
            </w:pPr>
            <w:r>
              <w:rPr>
                <w:rFonts w:ascii="Arial" w:eastAsia="新細明體" w:hAnsi="Arial" w:cs="Arial"/>
                <w:sz w:val="18"/>
                <w:szCs w:val="18"/>
              </w:rPr>
              <w:t>253</w:t>
            </w:r>
          </w:p>
        </w:tc>
        <w:tc>
          <w:tcPr>
            <w:tcW w:w="1701" w:type="dxa"/>
            <w:vAlign w:val="center"/>
          </w:tcPr>
          <w:p w14:paraId="53472107" w14:textId="12A4A4A8" w:rsidR="004D7913" w:rsidRDefault="004D7913" w:rsidP="004D7913">
            <w:pPr>
              <w:jc w:val="center"/>
              <w:rPr>
                <w:rFonts w:eastAsiaTheme="minorEastAsia"/>
              </w:rPr>
            </w:pPr>
            <w:r>
              <w:rPr>
                <w:rFonts w:ascii="Arial" w:eastAsia="新細明體" w:hAnsi="Arial" w:cs="Arial"/>
                <w:sz w:val="18"/>
                <w:szCs w:val="18"/>
              </w:rPr>
              <w:t>FDD</w:t>
            </w:r>
          </w:p>
        </w:tc>
        <w:tc>
          <w:tcPr>
            <w:tcW w:w="2693" w:type="dxa"/>
            <w:vAlign w:val="center"/>
          </w:tcPr>
          <w:p w14:paraId="6ACADFDC" w14:textId="514D76FB" w:rsidR="004D7913" w:rsidRDefault="004D7913" w:rsidP="004D7913">
            <w:pPr>
              <w:jc w:val="center"/>
              <w:rPr>
                <w:rFonts w:eastAsiaTheme="minorEastAsia"/>
              </w:rPr>
            </w:pPr>
            <w:r>
              <w:rPr>
                <w:rFonts w:ascii="Arial" w:eastAsia="新細明體" w:hAnsi="Arial" w:cs="Arial"/>
                <w:sz w:val="18"/>
                <w:szCs w:val="18"/>
              </w:rPr>
              <w:t>PC2, PC1</w:t>
            </w:r>
          </w:p>
        </w:tc>
      </w:tr>
      <w:tr w:rsidR="004D7913" w14:paraId="1A1E6CEE" w14:textId="77777777" w:rsidTr="004D7913">
        <w:tc>
          <w:tcPr>
            <w:tcW w:w="1587" w:type="dxa"/>
            <w:vAlign w:val="center"/>
          </w:tcPr>
          <w:p w14:paraId="4A30FE08" w14:textId="23DA4CA2" w:rsidR="004D7913" w:rsidRDefault="004D7913" w:rsidP="004D7913">
            <w:pPr>
              <w:jc w:val="center"/>
              <w:rPr>
                <w:rFonts w:eastAsiaTheme="minorEastAsia"/>
              </w:rPr>
            </w:pPr>
            <w:r>
              <w:rPr>
                <w:rFonts w:ascii="Arial" w:eastAsia="新細明體" w:hAnsi="Arial" w:cs="Arial"/>
                <w:sz w:val="18"/>
                <w:szCs w:val="18"/>
              </w:rPr>
              <w:t>NTN_IOT_HPUE</w:t>
            </w:r>
          </w:p>
        </w:tc>
        <w:tc>
          <w:tcPr>
            <w:tcW w:w="1390" w:type="dxa"/>
            <w:vAlign w:val="center"/>
          </w:tcPr>
          <w:p w14:paraId="548E62DB" w14:textId="08BAA757" w:rsidR="004D7913" w:rsidRDefault="004D7913" w:rsidP="004D7913">
            <w:pPr>
              <w:jc w:val="center"/>
              <w:rPr>
                <w:rFonts w:eastAsiaTheme="minorEastAsia"/>
              </w:rPr>
            </w:pPr>
            <w:r>
              <w:rPr>
                <w:rFonts w:ascii="Arial" w:eastAsia="新細明體" w:hAnsi="Arial" w:cs="Arial"/>
                <w:sz w:val="18"/>
                <w:szCs w:val="18"/>
              </w:rPr>
              <w:t>254</w:t>
            </w:r>
          </w:p>
        </w:tc>
        <w:tc>
          <w:tcPr>
            <w:tcW w:w="1701" w:type="dxa"/>
            <w:vAlign w:val="center"/>
          </w:tcPr>
          <w:p w14:paraId="75733F40" w14:textId="7BB268D4" w:rsidR="004D7913" w:rsidRDefault="004D7913" w:rsidP="004D7913">
            <w:pPr>
              <w:jc w:val="center"/>
              <w:rPr>
                <w:rFonts w:eastAsiaTheme="minorEastAsia"/>
              </w:rPr>
            </w:pPr>
            <w:r>
              <w:rPr>
                <w:rFonts w:ascii="Arial" w:eastAsia="新細明體" w:hAnsi="Arial" w:cs="Arial"/>
                <w:sz w:val="18"/>
                <w:szCs w:val="18"/>
              </w:rPr>
              <w:t>FDD</w:t>
            </w:r>
          </w:p>
        </w:tc>
        <w:tc>
          <w:tcPr>
            <w:tcW w:w="2693" w:type="dxa"/>
            <w:vAlign w:val="center"/>
          </w:tcPr>
          <w:p w14:paraId="614E7654" w14:textId="066C7E03" w:rsidR="004D7913" w:rsidRDefault="004D7913" w:rsidP="004D7913">
            <w:pPr>
              <w:jc w:val="center"/>
              <w:rPr>
                <w:rFonts w:eastAsiaTheme="minorEastAsia"/>
              </w:rPr>
            </w:pPr>
            <w:r>
              <w:rPr>
                <w:rFonts w:ascii="Arial" w:eastAsia="新細明體" w:hAnsi="Arial" w:cs="Arial"/>
                <w:sz w:val="18"/>
                <w:szCs w:val="18"/>
              </w:rPr>
              <w:t>PC2, PC1</w:t>
            </w:r>
          </w:p>
        </w:tc>
      </w:tr>
    </w:tbl>
    <w:p w14:paraId="0B7DE191" w14:textId="77777777" w:rsidR="004D7913" w:rsidRDefault="004D7913" w:rsidP="00E63933">
      <w:pPr>
        <w:rPr>
          <w:rFonts w:eastAsiaTheme="minorEastAsia"/>
        </w:rPr>
      </w:pPr>
    </w:p>
    <w:p w14:paraId="37F5BB02" w14:textId="77777777" w:rsidR="0055275F" w:rsidRDefault="0055275F" w:rsidP="00E63933">
      <w:pPr>
        <w:rPr>
          <w:rFonts w:eastAsiaTheme="minorEastAsia"/>
        </w:rPr>
      </w:pPr>
    </w:p>
    <w:p w14:paraId="652C1C3D" w14:textId="73FD9B42" w:rsidR="004D7913" w:rsidRDefault="004D7913" w:rsidP="004D7913">
      <w:pPr>
        <w:jc w:val="center"/>
        <w:rPr>
          <w:rFonts w:eastAsiaTheme="minorEastAsia"/>
        </w:rPr>
      </w:pPr>
      <w:r w:rsidRPr="004D7913">
        <w:rPr>
          <w:rFonts w:eastAsiaTheme="minorEastAsia"/>
          <w:noProof/>
        </w:rPr>
        <w:drawing>
          <wp:inline distT="0" distB="0" distL="0" distR="0" wp14:anchorId="633A21CB" wp14:editId="6BF55B87">
            <wp:extent cx="3614976" cy="2366431"/>
            <wp:effectExtent l="0" t="0" r="5080" b="0"/>
            <wp:docPr id="68909808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098085" name=""/>
                    <pic:cNvPicPr/>
                  </pic:nvPicPr>
                  <pic:blipFill>
                    <a:blip r:embed="rId8"/>
                    <a:stretch>
                      <a:fillRect/>
                    </a:stretch>
                  </pic:blipFill>
                  <pic:spPr>
                    <a:xfrm>
                      <a:off x="0" y="0"/>
                      <a:ext cx="3628142" cy="2375050"/>
                    </a:xfrm>
                    <a:prstGeom prst="rect">
                      <a:avLst/>
                    </a:prstGeom>
                  </pic:spPr>
                </pic:pic>
              </a:graphicData>
            </a:graphic>
          </wp:inline>
        </w:drawing>
      </w:r>
    </w:p>
    <w:p w14:paraId="2C7343FA" w14:textId="77777777" w:rsidR="004D7913" w:rsidRDefault="004D7913" w:rsidP="004D7913">
      <w:pPr>
        <w:jc w:val="center"/>
        <w:rPr>
          <w:rFonts w:eastAsiaTheme="minorEastAsia"/>
        </w:rPr>
      </w:pPr>
    </w:p>
    <w:p w14:paraId="77949076" w14:textId="23949C26" w:rsidR="004D7913" w:rsidRDefault="004D7913" w:rsidP="004D7913">
      <w:pPr>
        <w:jc w:val="both"/>
        <w:rPr>
          <w:rFonts w:eastAsia="新細明體"/>
          <w:b/>
          <w:bCs/>
          <w:sz w:val="20"/>
          <w:szCs w:val="20"/>
          <w:u w:val="single"/>
          <w:lang w:val="en-GB"/>
        </w:rPr>
      </w:pPr>
      <w:r>
        <w:rPr>
          <w:rFonts w:eastAsia="新細明體" w:hint="eastAsia"/>
          <w:b/>
          <w:bCs/>
          <w:sz w:val="20"/>
          <w:szCs w:val="20"/>
          <w:u w:val="single"/>
          <w:lang w:val="en-GB"/>
        </w:rPr>
        <w:t>Observation 1</w:t>
      </w:r>
      <w:r w:rsidRPr="004D7913">
        <w:rPr>
          <w:rFonts w:eastAsia="新細明體" w:hint="eastAsia"/>
          <w:b/>
          <w:bCs/>
          <w:sz w:val="20"/>
          <w:szCs w:val="20"/>
          <w:lang w:val="en-GB"/>
        </w:rPr>
        <w:t>:</w:t>
      </w:r>
      <w:r>
        <w:rPr>
          <w:rFonts w:eastAsia="新細明體" w:hint="eastAsia"/>
          <w:b/>
          <w:bCs/>
          <w:sz w:val="20"/>
          <w:szCs w:val="20"/>
          <w:lang w:val="en-GB"/>
        </w:rPr>
        <w:t xml:space="preserve"> </w:t>
      </w:r>
      <w:r w:rsidR="002E769F" w:rsidRPr="002E769F">
        <w:rPr>
          <w:rFonts w:eastAsia="新細明體"/>
          <w:b/>
          <w:bCs/>
          <w:sz w:val="20"/>
          <w:szCs w:val="20"/>
        </w:rPr>
        <w:t>NB-IoT bands</w:t>
      </w:r>
      <w:r w:rsidR="002E769F" w:rsidRPr="002E769F">
        <w:rPr>
          <w:rFonts w:eastAsia="新細明體"/>
          <w:b/>
          <w:bCs/>
          <w:sz w:val="20"/>
          <w:szCs w:val="20"/>
          <w:lang w:val="en-GB"/>
        </w:rPr>
        <w:t xml:space="preserve"> </w:t>
      </w:r>
      <w:r w:rsidRPr="004D7913">
        <w:rPr>
          <w:rFonts w:eastAsia="新細明體"/>
          <w:b/>
          <w:bCs/>
          <w:sz w:val="20"/>
          <w:szCs w:val="20"/>
          <w:lang w:val="en-GB"/>
        </w:rPr>
        <w:t>250 and 251 are still not defined in the latest specification 36.102</w:t>
      </w:r>
      <w:r w:rsidR="00F60B32">
        <w:rPr>
          <w:rFonts w:eastAsia="新細明體" w:hint="eastAsia"/>
          <w:b/>
          <w:bCs/>
          <w:sz w:val="20"/>
          <w:szCs w:val="20"/>
          <w:lang w:val="en-GB"/>
        </w:rPr>
        <w:t xml:space="preserve"> </w:t>
      </w:r>
      <w:r w:rsidR="00F60B32" w:rsidRPr="00F60B32">
        <w:rPr>
          <w:rFonts w:eastAsia="新細明體"/>
          <w:b/>
          <w:bCs/>
          <w:sz w:val="20"/>
          <w:szCs w:val="20"/>
        </w:rPr>
        <w:t>in Table 5.2-1</w:t>
      </w:r>
      <w:r w:rsidRPr="004D7913">
        <w:rPr>
          <w:rFonts w:eastAsia="新細明體"/>
          <w:b/>
          <w:bCs/>
          <w:sz w:val="20"/>
          <w:szCs w:val="20"/>
          <w:lang w:val="en-GB"/>
        </w:rPr>
        <w:t>.</w:t>
      </w:r>
    </w:p>
    <w:p w14:paraId="0B97690A" w14:textId="77777777" w:rsidR="004D7913" w:rsidRDefault="004D7913" w:rsidP="004D7913">
      <w:pPr>
        <w:jc w:val="both"/>
        <w:rPr>
          <w:rFonts w:eastAsia="新細明體"/>
          <w:b/>
          <w:bCs/>
          <w:sz w:val="20"/>
          <w:szCs w:val="20"/>
          <w:u w:val="single"/>
          <w:lang w:val="en-GB"/>
        </w:rPr>
      </w:pPr>
    </w:p>
    <w:p w14:paraId="33DAEE6D" w14:textId="1D260A21" w:rsidR="004D7913" w:rsidRPr="0055275F" w:rsidRDefault="004D7913" w:rsidP="0055275F">
      <w:pPr>
        <w:jc w:val="both"/>
        <w:rPr>
          <w:rFonts w:eastAsia="新細明體"/>
          <w:b/>
          <w:bCs/>
          <w:sz w:val="20"/>
          <w:szCs w:val="20"/>
          <w:lang w:val="en-GB"/>
        </w:rPr>
      </w:pPr>
      <w:r>
        <w:rPr>
          <w:rFonts w:eastAsia="新細明體"/>
          <w:b/>
          <w:bCs/>
          <w:sz w:val="20"/>
          <w:szCs w:val="20"/>
          <w:u w:val="single"/>
          <w:lang w:val="en-GB"/>
        </w:rPr>
        <w:t xml:space="preserve">Proposal </w:t>
      </w:r>
      <w:r>
        <w:rPr>
          <w:rFonts w:eastAsia="新細明體" w:hint="eastAsia"/>
          <w:b/>
          <w:bCs/>
          <w:sz w:val="20"/>
          <w:szCs w:val="20"/>
          <w:u w:val="single"/>
          <w:lang w:val="en-GB"/>
        </w:rPr>
        <w:t>1</w:t>
      </w:r>
      <w:r>
        <w:rPr>
          <w:rFonts w:eastAsia="新細明體"/>
          <w:b/>
          <w:bCs/>
          <w:sz w:val="20"/>
          <w:szCs w:val="20"/>
          <w:lang w:val="en-GB"/>
        </w:rPr>
        <w:t xml:space="preserve">: </w:t>
      </w:r>
      <w:r w:rsidR="003B5A80" w:rsidRPr="003B5A80">
        <w:rPr>
          <w:rFonts w:eastAsia="新細明體"/>
          <w:b/>
          <w:bCs/>
          <w:sz w:val="20"/>
          <w:szCs w:val="20"/>
          <w:lang w:val="en-GB"/>
        </w:rPr>
        <w:t xml:space="preserve">RAN4 to confirm whether Bands 250 and 251 are requested for higher power classes. If Bands 250 and 251 are confirmed as requested bands for higher power classes, </w:t>
      </w:r>
      <w:r w:rsidR="000411A4" w:rsidRPr="000411A4">
        <w:rPr>
          <w:rFonts w:eastAsia="新細明體"/>
          <w:b/>
          <w:bCs/>
          <w:sz w:val="20"/>
          <w:szCs w:val="20"/>
          <w:lang w:val="en-GB"/>
        </w:rPr>
        <w:t>PC3 could be considered for initial study</w:t>
      </w:r>
      <w:r w:rsidR="003B5A80" w:rsidRPr="003B5A80">
        <w:rPr>
          <w:rFonts w:eastAsia="新細明體"/>
          <w:b/>
          <w:bCs/>
          <w:sz w:val="20"/>
          <w:szCs w:val="20"/>
          <w:lang w:val="en-GB"/>
        </w:rPr>
        <w:t>.</w:t>
      </w:r>
    </w:p>
    <w:p w14:paraId="4A3C6F5F" w14:textId="5A2B8C11" w:rsidR="006946B2" w:rsidRPr="007B484D" w:rsidRDefault="00B51041" w:rsidP="005054A5">
      <w:pPr>
        <w:pStyle w:val="1"/>
        <w:numPr>
          <w:ilvl w:val="0"/>
          <w:numId w:val="0"/>
        </w:numPr>
        <w:ind w:left="425" w:hanging="425"/>
        <w:rPr>
          <w:rFonts w:cs="Arial"/>
        </w:rPr>
      </w:pPr>
      <w:r>
        <w:rPr>
          <w:rFonts w:cs="Arial"/>
        </w:rPr>
        <w:t>3</w:t>
      </w:r>
      <w:r w:rsidR="00410EB9" w:rsidRPr="007B484D">
        <w:rPr>
          <w:rFonts w:cs="Arial"/>
        </w:rPr>
        <w:tab/>
      </w:r>
      <w:r w:rsidR="00410EB9" w:rsidRPr="0090478D">
        <w:rPr>
          <w:rFonts w:eastAsia="微軟正黑體" w:cs="Arial"/>
          <w:lang w:eastAsia="zh-TW"/>
        </w:rPr>
        <w:t>Conclusion</w:t>
      </w:r>
    </w:p>
    <w:p w14:paraId="69166937" w14:textId="77777777" w:rsidR="00D67369" w:rsidRPr="00D67369" w:rsidRDefault="00D67369" w:rsidP="00D67369">
      <w:pPr>
        <w:rPr>
          <w:rFonts w:eastAsiaTheme="minorEastAsia"/>
          <w:sz w:val="20"/>
          <w:szCs w:val="20"/>
        </w:rPr>
      </w:pPr>
      <w:r w:rsidRPr="00D67369">
        <w:rPr>
          <w:rFonts w:eastAsiaTheme="minorEastAsia"/>
          <w:sz w:val="20"/>
          <w:szCs w:val="20"/>
        </w:rPr>
        <w:t>In this contribution, we provide our initial views on introducing support for higher power classes for the NTN NB-IoT bands, summarized as follows.</w:t>
      </w:r>
    </w:p>
    <w:p w14:paraId="6D37D725" w14:textId="77777777" w:rsidR="00D67369" w:rsidRPr="00D67369" w:rsidRDefault="00D67369" w:rsidP="00D67369">
      <w:pPr>
        <w:jc w:val="both"/>
        <w:rPr>
          <w:rFonts w:eastAsiaTheme="minorEastAsia"/>
          <w:b/>
          <w:bCs/>
          <w:sz w:val="20"/>
          <w:szCs w:val="20"/>
          <w:u w:val="single"/>
        </w:rPr>
      </w:pPr>
    </w:p>
    <w:p w14:paraId="157D8E59" w14:textId="56C20B49" w:rsidR="00D67369" w:rsidRPr="00D67369" w:rsidRDefault="00D67369" w:rsidP="00D67369">
      <w:pPr>
        <w:jc w:val="both"/>
        <w:rPr>
          <w:rFonts w:eastAsiaTheme="minorEastAsia"/>
          <w:b/>
          <w:bCs/>
          <w:sz w:val="20"/>
          <w:szCs w:val="20"/>
          <w:u w:val="single"/>
          <w:lang w:val="en-GB"/>
        </w:rPr>
      </w:pPr>
      <w:r w:rsidRPr="00D67369">
        <w:rPr>
          <w:rFonts w:eastAsiaTheme="minorEastAsia"/>
          <w:b/>
          <w:bCs/>
          <w:sz w:val="20"/>
          <w:szCs w:val="20"/>
          <w:u w:val="single"/>
          <w:lang w:val="en-GB"/>
        </w:rPr>
        <w:t>Observation 1</w:t>
      </w:r>
      <w:r w:rsidRPr="00D67369">
        <w:rPr>
          <w:rFonts w:eastAsiaTheme="minorEastAsia"/>
          <w:b/>
          <w:bCs/>
          <w:sz w:val="20"/>
          <w:szCs w:val="20"/>
          <w:lang w:val="en-GB"/>
        </w:rPr>
        <w:t xml:space="preserve">: </w:t>
      </w:r>
      <w:r w:rsidRPr="00D67369">
        <w:rPr>
          <w:rFonts w:eastAsiaTheme="minorEastAsia"/>
          <w:b/>
          <w:bCs/>
          <w:sz w:val="20"/>
          <w:szCs w:val="20"/>
        </w:rPr>
        <w:t>NB-IoT bands</w:t>
      </w:r>
      <w:r w:rsidRPr="00D67369">
        <w:rPr>
          <w:rFonts w:eastAsiaTheme="minorEastAsia"/>
          <w:b/>
          <w:bCs/>
          <w:sz w:val="20"/>
          <w:szCs w:val="20"/>
          <w:lang w:val="en-GB"/>
        </w:rPr>
        <w:t xml:space="preserve"> 250 and 251 are still not defined in the latest specification 36.102.</w:t>
      </w:r>
    </w:p>
    <w:p w14:paraId="0CCAAAD3" w14:textId="77777777" w:rsidR="00D67369" w:rsidRPr="00D67369" w:rsidRDefault="00D67369" w:rsidP="00D67369">
      <w:pPr>
        <w:jc w:val="both"/>
        <w:rPr>
          <w:rFonts w:eastAsiaTheme="minorEastAsia"/>
          <w:b/>
          <w:bCs/>
          <w:sz w:val="20"/>
          <w:szCs w:val="20"/>
          <w:u w:val="single"/>
          <w:lang w:val="en-GB"/>
        </w:rPr>
      </w:pPr>
    </w:p>
    <w:p w14:paraId="10F08D47" w14:textId="7D8486B4" w:rsidR="001F5255" w:rsidRPr="0055275F" w:rsidRDefault="00D67369" w:rsidP="0055275F">
      <w:pPr>
        <w:jc w:val="both"/>
        <w:rPr>
          <w:rFonts w:eastAsiaTheme="minorEastAsia"/>
          <w:b/>
          <w:bCs/>
          <w:sz w:val="20"/>
          <w:szCs w:val="20"/>
          <w:lang w:val="en-GB"/>
        </w:rPr>
      </w:pPr>
      <w:r w:rsidRPr="00D67369">
        <w:rPr>
          <w:rFonts w:eastAsiaTheme="minorEastAsia"/>
          <w:b/>
          <w:bCs/>
          <w:sz w:val="20"/>
          <w:szCs w:val="20"/>
          <w:u w:val="single"/>
          <w:lang w:val="en-GB"/>
        </w:rPr>
        <w:t>Proposal 1</w:t>
      </w:r>
      <w:r w:rsidRPr="00D67369">
        <w:rPr>
          <w:rFonts w:eastAsiaTheme="minorEastAsia"/>
          <w:b/>
          <w:bCs/>
          <w:sz w:val="20"/>
          <w:szCs w:val="20"/>
          <w:lang w:val="en-GB"/>
        </w:rPr>
        <w:t>: RAN4 to confirm whether Bands 250 and 251 are requested for higher power classes. If Bands 250 and 251 are confirmed as requested bands for higher power classes, PC3 could be studied first.</w:t>
      </w:r>
    </w:p>
    <w:p w14:paraId="38A39E7E" w14:textId="089D5806" w:rsidR="004D6C7F" w:rsidRPr="00F71F2D" w:rsidRDefault="00B51041" w:rsidP="00341FC7">
      <w:pPr>
        <w:pStyle w:val="1"/>
        <w:numPr>
          <w:ilvl w:val="0"/>
          <w:numId w:val="0"/>
        </w:numPr>
        <w:ind w:left="425" w:hanging="425"/>
        <w:jc w:val="both"/>
        <w:rPr>
          <w:rFonts w:cs="Arial"/>
        </w:rPr>
      </w:pPr>
      <w:r>
        <w:rPr>
          <w:rFonts w:cs="Arial"/>
        </w:rPr>
        <w:lastRenderedPageBreak/>
        <w:t>4</w:t>
      </w:r>
      <w:r w:rsidR="004D6C7F" w:rsidRPr="00F71F2D">
        <w:rPr>
          <w:rFonts w:cs="Arial"/>
        </w:rPr>
        <w:tab/>
      </w:r>
      <w:r w:rsidR="00593015">
        <w:rPr>
          <w:rFonts w:cs="Arial"/>
        </w:rPr>
        <w:t>Reference</w:t>
      </w:r>
      <w:r w:rsidR="007B484D">
        <w:rPr>
          <w:rFonts w:cs="Arial"/>
        </w:rPr>
        <w:t>s</w:t>
      </w:r>
    </w:p>
    <w:p w14:paraId="2511C3C5" w14:textId="2325B6FF" w:rsidR="001F4952" w:rsidRPr="004D7913" w:rsidRDefault="004D7913" w:rsidP="004D7913">
      <w:pPr>
        <w:pStyle w:val="af5"/>
        <w:numPr>
          <w:ilvl w:val="0"/>
          <w:numId w:val="55"/>
        </w:numPr>
        <w:rPr>
          <w:sz w:val="20"/>
          <w:szCs w:val="20"/>
        </w:rPr>
      </w:pPr>
      <w:bookmarkStart w:id="3" w:name="OLE_LINK70"/>
      <w:r w:rsidRPr="004D7913">
        <w:rPr>
          <w:sz w:val="20"/>
          <w:szCs w:val="20"/>
        </w:rPr>
        <w:t>RP-253841, “Introduction of the higher power classes, 3MHz channel bandwidth and (e)</w:t>
      </w:r>
      <w:proofErr w:type="spellStart"/>
      <w:r w:rsidRPr="004D7913">
        <w:rPr>
          <w:sz w:val="20"/>
          <w:szCs w:val="20"/>
        </w:rPr>
        <w:t>RedCap</w:t>
      </w:r>
      <w:proofErr w:type="spellEnd"/>
      <w:r w:rsidRPr="004D7913">
        <w:rPr>
          <w:sz w:val="20"/>
          <w:szCs w:val="20"/>
        </w:rPr>
        <w:t xml:space="preserve"> for the existing NR/IoT NTN bands”, 3GPP TSG RAN Meeting #110</w:t>
      </w:r>
      <w:r>
        <w:rPr>
          <w:rFonts w:eastAsiaTheme="minorEastAsia" w:hint="eastAsia"/>
          <w:sz w:val="20"/>
          <w:szCs w:val="20"/>
        </w:rPr>
        <w:t>.</w:t>
      </w:r>
    </w:p>
    <w:bookmarkEnd w:id="3"/>
    <w:p w14:paraId="53457FF9" w14:textId="7336763B" w:rsidR="00663E30" w:rsidRPr="00100952" w:rsidRDefault="0055275F" w:rsidP="00100952">
      <w:pPr>
        <w:jc w:val="both"/>
        <w:rPr>
          <w:rFonts w:eastAsiaTheme="minorEastAsia"/>
          <w:sz w:val="20"/>
          <w:szCs w:val="20"/>
        </w:rPr>
      </w:pPr>
      <w:r>
        <w:rPr>
          <w:rFonts w:eastAsiaTheme="minorEastAsia" w:hint="eastAsia"/>
          <w:sz w:val="20"/>
          <w:szCs w:val="20"/>
        </w:rPr>
        <w:t>[2] 3GPP TS36.102, V</w:t>
      </w:r>
      <w:r w:rsidRPr="0055275F">
        <w:rPr>
          <w:rFonts w:eastAsiaTheme="minorEastAsia"/>
          <w:sz w:val="20"/>
          <w:szCs w:val="20"/>
        </w:rPr>
        <w:t>19.2.0</w:t>
      </w:r>
    </w:p>
    <w:sectPr w:rsidR="00663E30" w:rsidRPr="00100952"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030CF" w14:textId="77777777" w:rsidR="0092393C" w:rsidRDefault="0092393C">
      <w:r>
        <w:separator/>
      </w:r>
    </w:p>
  </w:endnote>
  <w:endnote w:type="continuationSeparator" w:id="0">
    <w:p w14:paraId="3A6F734A" w14:textId="77777777" w:rsidR="0092393C" w:rsidRDefault="00923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微軟正黑體">
    <w:altName w:val="· L3n￥..AAe"/>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8D9DC" w14:textId="77777777" w:rsidR="0092393C" w:rsidRDefault="0092393C">
      <w:r>
        <w:separator/>
      </w:r>
    </w:p>
  </w:footnote>
  <w:footnote w:type="continuationSeparator" w:id="0">
    <w:p w14:paraId="462FE499" w14:textId="77777777" w:rsidR="0092393C" w:rsidRDefault="009239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6067D"/>
    <w:multiLevelType w:val="hybridMultilevel"/>
    <w:tmpl w:val="DA0A42E0"/>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0FB437D"/>
    <w:multiLevelType w:val="hybridMultilevel"/>
    <w:tmpl w:val="93FEE6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0F1C96"/>
    <w:multiLevelType w:val="multilevel"/>
    <w:tmpl w:val="F97EDAEA"/>
    <w:lvl w:ilvl="0">
      <w:start w:val="1"/>
      <w:numFmt w:val="decimal"/>
      <w:lvlText w:val="%1"/>
      <w:lvlJc w:val="left"/>
      <w:pPr>
        <w:ind w:left="420" w:hanging="420"/>
      </w:pPr>
      <w:rPr>
        <w:rFonts w:hint="default"/>
      </w:rPr>
    </w:lvl>
    <w:lvl w:ilvl="1">
      <w:start w:val="1"/>
      <w:numFmt w:val="decimal"/>
      <w:isLgl/>
      <w:lvlText w:val="%1.%2"/>
      <w:lvlJc w:val="left"/>
      <w:pPr>
        <w:ind w:left="468" w:hanging="468"/>
      </w:pPr>
      <w:rPr>
        <w:rFonts w:eastAsia="Times New Roman" w:hint="default"/>
        <w:sz w:val="24"/>
        <w:szCs w:val="28"/>
        <w:u w:val="single"/>
      </w:rPr>
    </w:lvl>
    <w:lvl w:ilvl="2">
      <w:start w:val="1"/>
      <w:numFmt w:val="decimal"/>
      <w:isLgl/>
      <w:lvlText w:val="%1.%2.%3"/>
      <w:lvlJc w:val="left"/>
      <w:pPr>
        <w:ind w:left="720" w:hanging="720"/>
      </w:pPr>
      <w:rPr>
        <w:rFonts w:eastAsia="Times New Roman" w:hint="default"/>
        <w:sz w:val="22"/>
        <w:u w:val="single"/>
      </w:rPr>
    </w:lvl>
    <w:lvl w:ilvl="3">
      <w:start w:val="1"/>
      <w:numFmt w:val="decimal"/>
      <w:isLgl/>
      <w:lvlText w:val="%1.%2.%3.%4"/>
      <w:lvlJc w:val="left"/>
      <w:pPr>
        <w:ind w:left="720" w:hanging="720"/>
      </w:pPr>
      <w:rPr>
        <w:rFonts w:eastAsia="Times New Roman" w:hint="default"/>
        <w:sz w:val="22"/>
        <w:u w:val="single"/>
      </w:rPr>
    </w:lvl>
    <w:lvl w:ilvl="4">
      <w:start w:val="1"/>
      <w:numFmt w:val="decimal"/>
      <w:isLgl/>
      <w:lvlText w:val="%1.%2.%3.%4.%5"/>
      <w:lvlJc w:val="left"/>
      <w:pPr>
        <w:ind w:left="1080" w:hanging="1080"/>
      </w:pPr>
      <w:rPr>
        <w:rFonts w:eastAsia="Times New Roman" w:hint="default"/>
        <w:sz w:val="22"/>
        <w:u w:val="single"/>
      </w:rPr>
    </w:lvl>
    <w:lvl w:ilvl="5">
      <w:start w:val="1"/>
      <w:numFmt w:val="decimal"/>
      <w:isLgl/>
      <w:lvlText w:val="%1.%2.%3.%4.%5.%6"/>
      <w:lvlJc w:val="left"/>
      <w:pPr>
        <w:ind w:left="1080" w:hanging="1080"/>
      </w:pPr>
      <w:rPr>
        <w:rFonts w:eastAsia="Times New Roman" w:hint="default"/>
        <w:sz w:val="22"/>
        <w:u w:val="single"/>
      </w:rPr>
    </w:lvl>
    <w:lvl w:ilvl="6">
      <w:start w:val="1"/>
      <w:numFmt w:val="decimal"/>
      <w:isLgl/>
      <w:lvlText w:val="%1.%2.%3.%4.%5.%6.%7"/>
      <w:lvlJc w:val="left"/>
      <w:pPr>
        <w:ind w:left="1440" w:hanging="1440"/>
      </w:pPr>
      <w:rPr>
        <w:rFonts w:eastAsia="Times New Roman" w:hint="default"/>
        <w:sz w:val="22"/>
        <w:u w:val="single"/>
      </w:rPr>
    </w:lvl>
    <w:lvl w:ilvl="7">
      <w:start w:val="1"/>
      <w:numFmt w:val="decimal"/>
      <w:isLgl/>
      <w:lvlText w:val="%1.%2.%3.%4.%5.%6.%7.%8"/>
      <w:lvlJc w:val="left"/>
      <w:pPr>
        <w:ind w:left="1440" w:hanging="1440"/>
      </w:pPr>
      <w:rPr>
        <w:rFonts w:eastAsia="Times New Roman" w:hint="default"/>
        <w:sz w:val="22"/>
        <w:u w:val="single"/>
      </w:rPr>
    </w:lvl>
    <w:lvl w:ilvl="8">
      <w:start w:val="1"/>
      <w:numFmt w:val="decimal"/>
      <w:isLgl/>
      <w:lvlText w:val="%1.%2.%3.%4.%5.%6.%7.%8.%9"/>
      <w:lvlJc w:val="left"/>
      <w:pPr>
        <w:ind w:left="1800" w:hanging="1800"/>
      </w:pPr>
      <w:rPr>
        <w:rFonts w:eastAsia="Times New Roman" w:hint="default"/>
        <w:sz w:val="22"/>
        <w:u w:val="single"/>
      </w:rPr>
    </w:lvl>
  </w:abstractNum>
  <w:abstractNum w:abstractNumId="5" w15:restartNumberingAfterBreak="0">
    <w:nsid w:val="03A16285"/>
    <w:multiLevelType w:val="hybridMultilevel"/>
    <w:tmpl w:val="80B41262"/>
    <w:lvl w:ilvl="0" w:tplc="4F34DE94">
      <w:start w:val="1"/>
      <w:numFmt w:val="lowerLetter"/>
      <w:lvlText w:val="(%1)"/>
      <w:lvlJc w:val="left"/>
      <w:pPr>
        <w:ind w:left="4760" w:hanging="360"/>
      </w:pPr>
      <w:rPr>
        <w:rFonts w:hint="default"/>
      </w:rPr>
    </w:lvl>
    <w:lvl w:ilvl="1" w:tplc="04090019" w:tentative="1">
      <w:start w:val="1"/>
      <w:numFmt w:val="ideographTraditional"/>
      <w:lvlText w:val="%2、"/>
      <w:lvlJc w:val="left"/>
      <w:pPr>
        <w:ind w:left="5360" w:hanging="480"/>
      </w:pPr>
    </w:lvl>
    <w:lvl w:ilvl="2" w:tplc="0409001B" w:tentative="1">
      <w:start w:val="1"/>
      <w:numFmt w:val="lowerRoman"/>
      <w:lvlText w:val="%3."/>
      <w:lvlJc w:val="right"/>
      <w:pPr>
        <w:ind w:left="5840" w:hanging="480"/>
      </w:pPr>
    </w:lvl>
    <w:lvl w:ilvl="3" w:tplc="0409000F" w:tentative="1">
      <w:start w:val="1"/>
      <w:numFmt w:val="decimal"/>
      <w:lvlText w:val="%4."/>
      <w:lvlJc w:val="left"/>
      <w:pPr>
        <w:ind w:left="6320" w:hanging="480"/>
      </w:pPr>
    </w:lvl>
    <w:lvl w:ilvl="4" w:tplc="04090019" w:tentative="1">
      <w:start w:val="1"/>
      <w:numFmt w:val="ideographTraditional"/>
      <w:lvlText w:val="%5、"/>
      <w:lvlJc w:val="left"/>
      <w:pPr>
        <w:ind w:left="6800" w:hanging="480"/>
      </w:pPr>
    </w:lvl>
    <w:lvl w:ilvl="5" w:tplc="0409001B" w:tentative="1">
      <w:start w:val="1"/>
      <w:numFmt w:val="lowerRoman"/>
      <w:lvlText w:val="%6."/>
      <w:lvlJc w:val="right"/>
      <w:pPr>
        <w:ind w:left="7280" w:hanging="480"/>
      </w:pPr>
    </w:lvl>
    <w:lvl w:ilvl="6" w:tplc="0409000F" w:tentative="1">
      <w:start w:val="1"/>
      <w:numFmt w:val="decimal"/>
      <w:lvlText w:val="%7."/>
      <w:lvlJc w:val="left"/>
      <w:pPr>
        <w:ind w:left="7760" w:hanging="480"/>
      </w:pPr>
    </w:lvl>
    <w:lvl w:ilvl="7" w:tplc="04090019" w:tentative="1">
      <w:start w:val="1"/>
      <w:numFmt w:val="ideographTraditional"/>
      <w:lvlText w:val="%8、"/>
      <w:lvlJc w:val="left"/>
      <w:pPr>
        <w:ind w:left="8240" w:hanging="480"/>
      </w:pPr>
    </w:lvl>
    <w:lvl w:ilvl="8" w:tplc="0409001B" w:tentative="1">
      <w:start w:val="1"/>
      <w:numFmt w:val="lowerRoman"/>
      <w:lvlText w:val="%9."/>
      <w:lvlJc w:val="right"/>
      <w:pPr>
        <w:ind w:left="8720" w:hanging="480"/>
      </w:pPr>
    </w:lvl>
  </w:abstractNum>
  <w:abstractNum w:abstractNumId="6"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E432CC"/>
    <w:multiLevelType w:val="hybridMultilevel"/>
    <w:tmpl w:val="E560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8357CAE"/>
    <w:multiLevelType w:val="hybridMultilevel"/>
    <w:tmpl w:val="F3942216"/>
    <w:lvl w:ilvl="0" w:tplc="FFFFFFFF">
      <w:start w:val="1"/>
      <w:numFmt w:val="bullet"/>
      <w:lvlText w:val="•"/>
      <w:lvlJc w:val="left"/>
      <w:pPr>
        <w:ind w:left="480" w:hanging="480"/>
      </w:pPr>
      <w:rPr>
        <w:rFonts w:ascii="Calibri" w:hAnsi="Calibri" w:hint="default"/>
      </w:rPr>
    </w:lvl>
    <w:lvl w:ilvl="1" w:tplc="FFFFFFFF">
      <w:start w:val="1"/>
      <w:numFmt w:val="bullet"/>
      <w:lvlText w:val="•"/>
      <w:lvlJc w:val="left"/>
      <w:pPr>
        <w:ind w:left="960" w:hanging="480"/>
      </w:pPr>
      <w:rPr>
        <w:rFonts w:ascii="Calibri" w:hAnsi="Calibri" w:hint="default"/>
      </w:rPr>
    </w:lvl>
    <w:lvl w:ilvl="2" w:tplc="0409000B">
      <w:start w:val="1"/>
      <w:numFmt w:val="bullet"/>
      <w:lvlText w:val="o"/>
      <w:lvlJc w:val="left"/>
      <w:pPr>
        <w:ind w:left="1200" w:hanging="480"/>
      </w:pPr>
      <w:rPr>
        <w:rFonts w:ascii="Courier New" w:hAnsi="Courier New" w:cs="Courier New"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083E57FB"/>
    <w:multiLevelType w:val="hybridMultilevel"/>
    <w:tmpl w:val="59CECBD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3"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584A32"/>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28CD6F76"/>
    <w:multiLevelType w:val="hybridMultilevel"/>
    <w:tmpl w:val="BDAAB59A"/>
    <w:lvl w:ilvl="0" w:tplc="D66807DC">
      <w:start w:val="1"/>
      <w:numFmt w:val="lowerLetter"/>
      <w:lvlText w:val="(%1)"/>
      <w:lvlJc w:val="left"/>
      <w:pPr>
        <w:ind w:left="2460" w:hanging="360"/>
      </w:pPr>
      <w:rPr>
        <w:rFonts w:hint="default"/>
      </w:rPr>
    </w:lvl>
    <w:lvl w:ilvl="1" w:tplc="04090019" w:tentative="1">
      <w:start w:val="1"/>
      <w:numFmt w:val="ideographTraditional"/>
      <w:lvlText w:val="%2、"/>
      <w:lvlJc w:val="left"/>
      <w:pPr>
        <w:ind w:left="3060" w:hanging="480"/>
      </w:pPr>
    </w:lvl>
    <w:lvl w:ilvl="2" w:tplc="0409001B" w:tentative="1">
      <w:start w:val="1"/>
      <w:numFmt w:val="lowerRoman"/>
      <w:lvlText w:val="%3."/>
      <w:lvlJc w:val="right"/>
      <w:pPr>
        <w:ind w:left="3540" w:hanging="480"/>
      </w:pPr>
    </w:lvl>
    <w:lvl w:ilvl="3" w:tplc="0409000F" w:tentative="1">
      <w:start w:val="1"/>
      <w:numFmt w:val="decimal"/>
      <w:lvlText w:val="%4."/>
      <w:lvlJc w:val="left"/>
      <w:pPr>
        <w:ind w:left="4020" w:hanging="480"/>
      </w:pPr>
    </w:lvl>
    <w:lvl w:ilvl="4" w:tplc="04090019" w:tentative="1">
      <w:start w:val="1"/>
      <w:numFmt w:val="ideographTraditional"/>
      <w:lvlText w:val="%5、"/>
      <w:lvlJc w:val="left"/>
      <w:pPr>
        <w:ind w:left="4500" w:hanging="480"/>
      </w:pPr>
    </w:lvl>
    <w:lvl w:ilvl="5" w:tplc="0409001B" w:tentative="1">
      <w:start w:val="1"/>
      <w:numFmt w:val="lowerRoman"/>
      <w:lvlText w:val="%6."/>
      <w:lvlJc w:val="right"/>
      <w:pPr>
        <w:ind w:left="4980" w:hanging="480"/>
      </w:pPr>
    </w:lvl>
    <w:lvl w:ilvl="6" w:tplc="0409000F" w:tentative="1">
      <w:start w:val="1"/>
      <w:numFmt w:val="decimal"/>
      <w:lvlText w:val="%7."/>
      <w:lvlJc w:val="left"/>
      <w:pPr>
        <w:ind w:left="5460" w:hanging="480"/>
      </w:pPr>
    </w:lvl>
    <w:lvl w:ilvl="7" w:tplc="04090019" w:tentative="1">
      <w:start w:val="1"/>
      <w:numFmt w:val="ideographTraditional"/>
      <w:lvlText w:val="%8、"/>
      <w:lvlJc w:val="left"/>
      <w:pPr>
        <w:ind w:left="5940" w:hanging="480"/>
      </w:pPr>
    </w:lvl>
    <w:lvl w:ilvl="8" w:tplc="0409001B" w:tentative="1">
      <w:start w:val="1"/>
      <w:numFmt w:val="lowerRoman"/>
      <w:lvlText w:val="%9."/>
      <w:lvlJc w:val="right"/>
      <w:pPr>
        <w:ind w:left="6420" w:hanging="480"/>
      </w:pPr>
    </w:lvl>
  </w:abstractNum>
  <w:abstractNum w:abstractNumId="21"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28F73336"/>
    <w:multiLevelType w:val="hybridMultilevel"/>
    <w:tmpl w:val="95623EB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2A4A0F48"/>
    <w:multiLevelType w:val="hybridMultilevel"/>
    <w:tmpl w:val="95A0A63C"/>
    <w:lvl w:ilvl="0" w:tplc="E154F1B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2A861A3C"/>
    <w:multiLevelType w:val="multilevel"/>
    <w:tmpl w:val="08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C2F34EC"/>
    <w:multiLevelType w:val="hybridMultilevel"/>
    <w:tmpl w:val="A2F89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B2587E"/>
    <w:multiLevelType w:val="hybridMultilevel"/>
    <w:tmpl w:val="77B6F7EA"/>
    <w:lvl w:ilvl="0" w:tplc="60A0719C">
      <w:start w:val="1"/>
      <w:numFmt w:val="bullet"/>
      <w:lvlText w:val="o"/>
      <w:lvlJc w:val="left"/>
      <w:pPr>
        <w:ind w:left="720" w:hanging="480"/>
      </w:pPr>
      <w:rPr>
        <w:rFonts w:ascii="Courier New" w:hAnsi="Courier New" w:cs="Courier New" w:hint="default"/>
        <w:sz w:val="18"/>
        <w:szCs w:val="18"/>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9"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30"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34DE6C5C"/>
    <w:multiLevelType w:val="hybridMultilevel"/>
    <w:tmpl w:val="BD96A346"/>
    <w:lvl w:ilvl="0" w:tplc="CCB4A5F8">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385F529D"/>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numFmt w:val="decimal"/>
      <w:lvlText w:val="o"/>
      <w:lvlJc w:val="left"/>
      <w:pPr>
        <w:ind w:left="1440" w:hanging="360"/>
      </w:pPr>
      <w:rPr>
        <w:rFonts w:ascii="Courier New" w:hAnsi="Courier New" w:cs="Courier New" w:hint="default"/>
      </w:rPr>
    </w:lvl>
    <w:lvl w:ilvl="2" w:tplc="08090005">
      <w:numFmt w:val="decimal"/>
      <w:lvlText w:val=""/>
      <w:lvlJc w:val="left"/>
      <w:pPr>
        <w:ind w:left="2160" w:hanging="360"/>
      </w:pPr>
      <w:rPr>
        <w:rFonts w:ascii="Wingdings" w:hAnsi="Wingdings" w:hint="default"/>
      </w:rPr>
    </w:lvl>
    <w:lvl w:ilvl="3" w:tplc="08090001">
      <w:numFmt w:val="decimal"/>
      <w:lvlText w:val=""/>
      <w:lvlJc w:val="left"/>
      <w:pPr>
        <w:ind w:left="2880" w:hanging="360"/>
      </w:pPr>
      <w:rPr>
        <w:rFonts w:ascii="Symbol" w:hAnsi="Symbol" w:hint="default"/>
      </w:rPr>
    </w:lvl>
    <w:lvl w:ilvl="4" w:tplc="08090003">
      <w:numFmt w:val="decimal"/>
      <w:lvlText w:val="o"/>
      <w:lvlJc w:val="left"/>
      <w:pPr>
        <w:ind w:left="3600" w:hanging="360"/>
      </w:pPr>
      <w:rPr>
        <w:rFonts w:ascii="Courier New" w:hAnsi="Courier New" w:cs="Courier New" w:hint="default"/>
      </w:rPr>
    </w:lvl>
    <w:lvl w:ilvl="5" w:tplc="08090005">
      <w:numFmt w:val="decimal"/>
      <w:lvlText w:val=""/>
      <w:lvlJc w:val="left"/>
      <w:pPr>
        <w:ind w:left="4320" w:hanging="360"/>
      </w:pPr>
      <w:rPr>
        <w:rFonts w:ascii="Wingdings" w:hAnsi="Wingdings" w:hint="default"/>
      </w:rPr>
    </w:lvl>
    <w:lvl w:ilvl="6" w:tplc="08090001">
      <w:numFmt w:val="decimal"/>
      <w:lvlText w:val=""/>
      <w:lvlJc w:val="left"/>
      <w:pPr>
        <w:ind w:left="5040" w:hanging="360"/>
      </w:pPr>
      <w:rPr>
        <w:rFonts w:ascii="Symbol" w:hAnsi="Symbol" w:hint="default"/>
      </w:rPr>
    </w:lvl>
    <w:lvl w:ilvl="7" w:tplc="08090003">
      <w:numFmt w:val="decimal"/>
      <w:lvlText w:val="o"/>
      <w:lvlJc w:val="left"/>
      <w:pPr>
        <w:ind w:left="5760" w:hanging="360"/>
      </w:pPr>
      <w:rPr>
        <w:rFonts w:ascii="Courier New" w:hAnsi="Courier New" w:cs="Courier New" w:hint="default"/>
      </w:rPr>
    </w:lvl>
    <w:lvl w:ilvl="8" w:tplc="08090005">
      <w:numFmt w:val="decimal"/>
      <w:lvlText w:val=""/>
      <w:lvlJc w:val="left"/>
      <w:pPr>
        <w:ind w:left="6480" w:hanging="360"/>
      </w:pPr>
      <w:rPr>
        <w:rFonts w:ascii="Wingdings" w:hAnsi="Wingdings" w:hint="default"/>
      </w:rPr>
    </w:lvl>
  </w:abstractNum>
  <w:abstractNum w:abstractNumId="33" w15:restartNumberingAfterBreak="0">
    <w:nsid w:val="39E72419"/>
    <w:multiLevelType w:val="hybridMultilevel"/>
    <w:tmpl w:val="12C8CD6A"/>
    <w:lvl w:ilvl="0" w:tplc="CCB4A5F8">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34" w15:restartNumberingAfterBreak="0">
    <w:nsid w:val="3C0A1955"/>
    <w:multiLevelType w:val="hybridMultilevel"/>
    <w:tmpl w:val="1A1873A6"/>
    <w:lvl w:ilvl="0" w:tplc="988CC48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3AF510C"/>
    <w:multiLevelType w:val="hybridMultilevel"/>
    <w:tmpl w:val="112AB856"/>
    <w:lvl w:ilvl="0" w:tplc="1EF4FD70">
      <w:start w:val="1"/>
      <w:numFmt w:val="decimal"/>
      <w:lvlText w:val="2.%1"/>
      <w:lvlJc w:val="left"/>
      <w:pPr>
        <w:ind w:left="905"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43C643BC"/>
    <w:multiLevelType w:val="hybridMultilevel"/>
    <w:tmpl w:val="6EB48E72"/>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442F0910"/>
    <w:multiLevelType w:val="hybridMultilevel"/>
    <w:tmpl w:val="736A092C"/>
    <w:lvl w:ilvl="0" w:tplc="988CC484">
      <w:start w:val="1"/>
      <w:numFmt w:val="bullet"/>
      <w:lvlText w:val="•"/>
      <w:lvlJc w:val="left"/>
      <w:pPr>
        <w:ind w:left="480" w:hanging="480"/>
      </w:pPr>
      <w:rPr>
        <w:rFonts w:ascii="Calibri" w:hAnsi="Calibri" w:hint="default"/>
      </w:rPr>
    </w:lvl>
    <w:lvl w:ilvl="1" w:tplc="988CC484">
      <w:start w:val="1"/>
      <w:numFmt w:val="bullet"/>
      <w:lvlText w:val="•"/>
      <w:lvlJc w:val="left"/>
      <w:pPr>
        <w:ind w:left="960" w:hanging="480"/>
      </w:pPr>
      <w:rPr>
        <w:rFonts w:ascii="Calibri" w:hAnsi="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483E3D53"/>
    <w:multiLevelType w:val="hybridMultilevel"/>
    <w:tmpl w:val="3E66290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4854730B"/>
    <w:multiLevelType w:val="multilevel"/>
    <w:tmpl w:val="72E67D34"/>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3"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5D3510C"/>
    <w:multiLevelType w:val="multilevel"/>
    <w:tmpl w:val="0809001D"/>
    <w:numStyleLink w:val="Style1"/>
  </w:abstractNum>
  <w:abstractNum w:abstractNumId="46" w15:restartNumberingAfterBreak="0">
    <w:nsid w:val="569C585F"/>
    <w:multiLevelType w:val="hybridMultilevel"/>
    <w:tmpl w:val="F3BE46A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57AF2EEB"/>
    <w:multiLevelType w:val="hybridMultilevel"/>
    <w:tmpl w:val="CAFA970A"/>
    <w:lvl w:ilvl="0" w:tplc="988CC484">
      <w:start w:val="1"/>
      <w:numFmt w:val="bullet"/>
      <w:lvlText w:val="•"/>
      <w:lvlJc w:val="left"/>
      <w:pPr>
        <w:ind w:left="480" w:hanging="480"/>
      </w:pPr>
      <w:rPr>
        <w:rFonts w:ascii="Calibri" w:hAnsi="Calibri" w:hint="default"/>
      </w:rPr>
    </w:lvl>
    <w:lvl w:ilvl="1" w:tplc="988CC484">
      <w:start w:val="1"/>
      <w:numFmt w:val="bullet"/>
      <w:lvlText w:val="•"/>
      <w:lvlJc w:val="left"/>
      <w:pPr>
        <w:ind w:left="960" w:hanging="480"/>
      </w:pPr>
      <w:rPr>
        <w:rFonts w:ascii="Calibri" w:hAnsi="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9"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8B73482"/>
    <w:multiLevelType w:val="hybridMultilevel"/>
    <w:tmpl w:val="1C46F44E"/>
    <w:lvl w:ilvl="0" w:tplc="08090001">
      <w:start w:val="1"/>
      <w:numFmt w:val="bullet"/>
      <w:lvlText w:val=""/>
      <w:lvlJc w:val="left"/>
      <w:pPr>
        <w:ind w:left="-436" w:hanging="360"/>
      </w:pPr>
      <w:rPr>
        <w:rFonts w:ascii="Symbol" w:hAnsi="Symbol" w:hint="default"/>
      </w:rPr>
    </w:lvl>
    <w:lvl w:ilvl="1" w:tplc="04190003">
      <w:start w:val="1"/>
      <w:numFmt w:val="bullet"/>
      <w:lvlText w:val="o"/>
      <w:lvlJc w:val="left"/>
      <w:pPr>
        <w:ind w:left="284" w:hanging="360"/>
      </w:pPr>
      <w:rPr>
        <w:rFonts w:ascii="Courier New" w:hAnsi="Courier New" w:cs="Courier New" w:hint="default"/>
      </w:rPr>
    </w:lvl>
    <w:lvl w:ilvl="2" w:tplc="04190005">
      <w:start w:val="1"/>
      <w:numFmt w:val="bullet"/>
      <w:lvlText w:val=""/>
      <w:lvlJc w:val="left"/>
      <w:pPr>
        <w:ind w:left="1004" w:hanging="360"/>
      </w:pPr>
      <w:rPr>
        <w:rFonts w:ascii="Wingdings" w:hAnsi="Wingdings" w:hint="default"/>
      </w:rPr>
    </w:lvl>
    <w:lvl w:ilvl="3" w:tplc="04190001">
      <w:start w:val="1"/>
      <w:numFmt w:val="bullet"/>
      <w:lvlText w:val=""/>
      <w:lvlJc w:val="left"/>
      <w:pPr>
        <w:ind w:left="1724" w:hanging="360"/>
      </w:pPr>
      <w:rPr>
        <w:rFonts w:ascii="Symbol" w:hAnsi="Symbol" w:hint="default"/>
      </w:rPr>
    </w:lvl>
    <w:lvl w:ilvl="4" w:tplc="04190003" w:tentative="1">
      <w:start w:val="1"/>
      <w:numFmt w:val="bullet"/>
      <w:lvlText w:val="o"/>
      <w:lvlJc w:val="left"/>
      <w:pPr>
        <w:ind w:left="2444" w:hanging="360"/>
      </w:pPr>
      <w:rPr>
        <w:rFonts w:ascii="Courier New" w:hAnsi="Courier New" w:cs="Courier New" w:hint="default"/>
      </w:rPr>
    </w:lvl>
    <w:lvl w:ilvl="5" w:tplc="04190005" w:tentative="1">
      <w:start w:val="1"/>
      <w:numFmt w:val="bullet"/>
      <w:lvlText w:val=""/>
      <w:lvlJc w:val="left"/>
      <w:pPr>
        <w:ind w:left="3164" w:hanging="360"/>
      </w:pPr>
      <w:rPr>
        <w:rFonts w:ascii="Wingdings" w:hAnsi="Wingdings" w:hint="default"/>
      </w:rPr>
    </w:lvl>
    <w:lvl w:ilvl="6" w:tplc="04190001" w:tentative="1">
      <w:start w:val="1"/>
      <w:numFmt w:val="bullet"/>
      <w:lvlText w:val=""/>
      <w:lvlJc w:val="left"/>
      <w:pPr>
        <w:ind w:left="3884" w:hanging="360"/>
      </w:pPr>
      <w:rPr>
        <w:rFonts w:ascii="Symbol" w:hAnsi="Symbol" w:hint="default"/>
      </w:rPr>
    </w:lvl>
    <w:lvl w:ilvl="7" w:tplc="04190003" w:tentative="1">
      <w:start w:val="1"/>
      <w:numFmt w:val="bullet"/>
      <w:lvlText w:val="o"/>
      <w:lvlJc w:val="left"/>
      <w:pPr>
        <w:ind w:left="4604" w:hanging="360"/>
      </w:pPr>
      <w:rPr>
        <w:rFonts w:ascii="Courier New" w:hAnsi="Courier New" w:cs="Courier New" w:hint="default"/>
      </w:rPr>
    </w:lvl>
    <w:lvl w:ilvl="8" w:tplc="04190005" w:tentative="1">
      <w:start w:val="1"/>
      <w:numFmt w:val="bullet"/>
      <w:lvlText w:val=""/>
      <w:lvlJc w:val="left"/>
      <w:pPr>
        <w:ind w:left="5324" w:hanging="360"/>
      </w:pPr>
      <w:rPr>
        <w:rFonts w:ascii="Wingdings" w:hAnsi="Wingdings" w:hint="default"/>
      </w:rPr>
    </w:lvl>
  </w:abstractNum>
  <w:abstractNum w:abstractNumId="52" w15:restartNumberingAfterBreak="0">
    <w:nsid w:val="5ADA3103"/>
    <w:multiLevelType w:val="hybridMultilevel"/>
    <w:tmpl w:val="04B4EB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FB6268E"/>
    <w:multiLevelType w:val="hybridMultilevel"/>
    <w:tmpl w:val="B48267C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65BC222E"/>
    <w:multiLevelType w:val="multilevel"/>
    <w:tmpl w:val="65BC22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837710"/>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AA03F89"/>
    <w:multiLevelType w:val="hybridMultilevel"/>
    <w:tmpl w:val="6F56D6B4"/>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6ACC6CB3"/>
    <w:multiLevelType w:val="multilevel"/>
    <w:tmpl w:val="6ACC6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B47441F"/>
    <w:multiLevelType w:val="hybridMultilevel"/>
    <w:tmpl w:val="745A0ABA"/>
    <w:lvl w:ilvl="0" w:tplc="FFFFFFFF">
      <w:start w:val="1"/>
      <w:numFmt w:val="bullet"/>
      <w:lvlText w:val="o"/>
      <w:lvlJc w:val="left"/>
      <w:pPr>
        <w:ind w:left="480" w:hanging="480"/>
      </w:pPr>
      <w:rPr>
        <w:rFonts w:ascii="Courier New" w:hAnsi="Courier New" w:cs="Courier New" w:hint="default"/>
      </w:rPr>
    </w:lvl>
    <w:lvl w:ilvl="1" w:tplc="FFFFFFFF">
      <w:start w:val="1"/>
      <w:numFmt w:val="bullet"/>
      <w:lvlText w:val=""/>
      <w:lvlJc w:val="left"/>
      <w:pPr>
        <w:ind w:left="84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61" w15:restartNumberingAfterBreak="0">
    <w:nsid w:val="6BD33B58"/>
    <w:multiLevelType w:val="hybridMultilevel"/>
    <w:tmpl w:val="9D7C084A"/>
    <w:lvl w:ilvl="0" w:tplc="EE340928">
      <w:start w:val="440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2"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03157D4"/>
    <w:multiLevelType w:val="multilevel"/>
    <w:tmpl w:val="1C4A9DD8"/>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rPr>
        <w:rFonts w:ascii="Arial" w:hAnsi="Arial" w:cs="Arial" w:hint="default"/>
        <w:b w:val="0"/>
        <w:bCs w:val="0"/>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4"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72A45690"/>
    <w:multiLevelType w:val="hybridMultilevel"/>
    <w:tmpl w:val="27A41A6C"/>
    <w:lvl w:ilvl="0" w:tplc="04090001">
      <w:start w:val="1"/>
      <w:numFmt w:val="bullet"/>
      <w:lvlText w:val=""/>
      <w:lvlJc w:val="left"/>
      <w:pPr>
        <w:ind w:left="480" w:hanging="480"/>
      </w:pPr>
      <w:rPr>
        <w:rFonts w:ascii="Symbol" w:hAnsi="Symbol" w:hint="default"/>
      </w:rPr>
    </w:lvl>
    <w:lvl w:ilvl="1" w:tplc="86DE610C">
      <w:start w:val="1"/>
      <w:numFmt w:val="bullet"/>
      <w:lvlText w:val="‒"/>
      <w:lvlJc w:val="left"/>
      <w:pPr>
        <w:ind w:left="960" w:hanging="480"/>
      </w:pPr>
      <w:rPr>
        <w:rFonts w:ascii="Calibri" w:hAnsi="Calibr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7"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15:restartNumberingAfterBreak="0">
    <w:nsid w:val="73832855"/>
    <w:multiLevelType w:val="hybridMultilevel"/>
    <w:tmpl w:val="9042E0A4"/>
    <w:lvl w:ilvl="0" w:tplc="E166B9F6">
      <w:start w:val="4"/>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9" w15:restartNumberingAfterBreak="0">
    <w:nsid w:val="746923E8"/>
    <w:multiLevelType w:val="hybridMultilevel"/>
    <w:tmpl w:val="8BB64456"/>
    <w:lvl w:ilvl="0" w:tplc="3CB093B2">
      <w:start w:val="1"/>
      <w:numFmt w:val="bullet"/>
      <w:lvlText w:val=""/>
      <w:lvlJc w:val="left"/>
      <w:pPr>
        <w:ind w:left="420" w:hanging="420"/>
      </w:pPr>
      <w:rPr>
        <w:rFonts w:ascii="Symbol" w:hAnsi="Symbol" w:hint="default"/>
        <w:sz w:val="20"/>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1" w15:restartNumberingAfterBreak="0">
    <w:nsid w:val="77D75217"/>
    <w:multiLevelType w:val="hybridMultilevel"/>
    <w:tmpl w:val="D00A8F40"/>
    <w:lvl w:ilvl="0" w:tplc="FFFFFFFF">
      <w:start w:val="1"/>
      <w:numFmt w:val="bullet"/>
      <w:lvlText w:val="•"/>
      <w:lvlJc w:val="left"/>
      <w:pPr>
        <w:ind w:left="480" w:hanging="480"/>
      </w:pPr>
      <w:rPr>
        <w:rFonts w:ascii="Calibri" w:hAnsi="Calibri" w:hint="default"/>
      </w:rPr>
    </w:lvl>
    <w:lvl w:ilvl="1" w:tplc="FFFFFFFF">
      <w:start w:val="1"/>
      <w:numFmt w:val="bullet"/>
      <w:lvlText w:val="•"/>
      <w:lvlJc w:val="left"/>
      <w:pPr>
        <w:ind w:left="960" w:hanging="480"/>
      </w:pPr>
      <w:rPr>
        <w:rFonts w:ascii="Calibri" w:hAnsi="Calibri" w:hint="default"/>
      </w:rPr>
    </w:lvl>
    <w:lvl w:ilvl="2" w:tplc="0409000B">
      <w:start w:val="1"/>
      <w:numFmt w:val="bullet"/>
      <w:lvlText w:val="o"/>
      <w:lvlJc w:val="left"/>
      <w:pPr>
        <w:ind w:left="1200" w:hanging="480"/>
      </w:pPr>
      <w:rPr>
        <w:rFonts w:ascii="Courier New" w:hAnsi="Courier New" w:cs="Courier New"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2" w15:restartNumberingAfterBreak="0">
    <w:nsid w:val="7848414C"/>
    <w:multiLevelType w:val="hybridMultilevel"/>
    <w:tmpl w:val="5FBC3C0E"/>
    <w:lvl w:ilvl="0" w:tplc="EC6A43D6">
      <w:start w:val="1"/>
      <w:numFmt w:val="bullet"/>
      <w:lvlText w:val="•"/>
      <w:lvlJc w:val="left"/>
      <w:pPr>
        <w:ind w:left="420" w:hanging="420"/>
      </w:pPr>
      <w:rPr>
        <w:rFonts w:ascii="Arial" w:hAnsi="Aria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3" w15:restartNumberingAfterBreak="0">
    <w:nsid w:val="794D5CE5"/>
    <w:multiLevelType w:val="hybridMultilevel"/>
    <w:tmpl w:val="4BAC9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79C547E0"/>
    <w:multiLevelType w:val="hybridMultilevel"/>
    <w:tmpl w:val="0B180E46"/>
    <w:lvl w:ilvl="0" w:tplc="74AEB952">
      <w:start w:val="1"/>
      <w:numFmt w:val="lowerLetter"/>
      <w:lvlText w:val="(%1)"/>
      <w:lvlJc w:val="left"/>
      <w:pPr>
        <w:ind w:left="3060" w:hanging="360"/>
      </w:pPr>
      <w:rPr>
        <w:rFonts w:hint="default"/>
      </w:rPr>
    </w:lvl>
    <w:lvl w:ilvl="1" w:tplc="04090019" w:tentative="1">
      <w:start w:val="1"/>
      <w:numFmt w:val="ideographTraditional"/>
      <w:lvlText w:val="%2、"/>
      <w:lvlJc w:val="left"/>
      <w:pPr>
        <w:ind w:left="3660" w:hanging="480"/>
      </w:pPr>
    </w:lvl>
    <w:lvl w:ilvl="2" w:tplc="0409001B" w:tentative="1">
      <w:start w:val="1"/>
      <w:numFmt w:val="lowerRoman"/>
      <w:lvlText w:val="%3."/>
      <w:lvlJc w:val="right"/>
      <w:pPr>
        <w:ind w:left="4140" w:hanging="480"/>
      </w:pPr>
    </w:lvl>
    <w:lvl w:ilvl="3" w:tplc="0409000F" w:tentative="1">
      <w:start w:val="1"/>
      <w:numFmt w:val="decimal"/>
      <w:lvlText w:val="%4."/>
      <w:lvlJc w:val="left"/>
      <w:pPr>
        <w:ind w:left="4620" w:hanging="480"/>
      </w:pPr>
    </w:lvl>
    <w:lvl w:ilvl="4" w:tplc="04090019" w:tentative="1">
      <w:start w:val="1"/>
      <w:numFmt w:val="ideographTraditional"/>
      <w:lvlText w:val="%5、"/>
      <w:lvlJc w:val="left"/>
      <w:pPr>
        <w:ind w:left="5100" w:hanging="480"/>
      </w:pPr>
    </w:lvl>
    <w:lvl w:ilvl="5" w:tplc="0409001B" w:tentative="1">
      <w:start w:val="1"/>
      <w:numFmt w:val="lowerRoman"/>
      <w:lvlText w:val="%6."/>
      <w:lvlJc w:val="right"/>
      <w:pPr>
        <w:ind w:left="5580" w:hanging="480"/>
      </w:pPr>
    </w:lvl>
    <w:lvl w:ilvl="6" w:tplc="0409000F" w:tentative="1">
      <w:start w:val="1"/>
      <w:numFmt w:val="decimal"/>
      <w:lvlText w:val="%7."/>
      <w:lvlJc w:val="left"/>
      <w:pPr>
        <w:ind w:left="6060" w:hanging="480"/>
      </w:pPr>
    </w:lvl>
    <w:lvl w:ilvl="7" w:tplc="04090019" w:tentative="1">
      <w:start w:val="1"/>
      <w:numFmt w:val="ideographTraditional"/>
      <w:lvlText w:val="%8、"/>
      <w:lvlJc w:val="left"/>
      <w:pPr>
        <w:ind w:left="6540" w:hanging="480"/>
      </w:pPr>
    </w:lvl>
    <w:lvl w:ilvl="8" w:tplc="0409001B" w:tentative="1">
      <w:start w:val="1"/>
      <w:numFmt w:val="lowerRoman"/>
      <w:lvlText w:val="%9."/>
      <w:lvlJc w:val="right"/>
      <w:pPr>
        <w:ind w:left="7020" w:hanging="480"/>
      </w:pPr>
    </w:lvl>
  </w:abstractNum>
  <w:abstractNum w:abstractNumId="75"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E415C62"/>
    <w:multiLevelType w:val="multilevel"/>
    <w:tmpl w:val="BF56CC42"/>
    <w:lvl w:ilvl="0">
      <w:start w:val="2"/>
      <w:numFmt w:val="decimal"/>
      <w:lvlText w:val="%1"/>
      <w:lvlJc w:val="left"/>
      <w:pPr>
        <w:ind w:left="540" w:hanging="540"/>
      </w:pPr>
      <w:rPr>
        <w:rFonts w:hint="default"/>
      </w:rPr>
    </w:lvl>
    <w:lvl w:ilvl="1">
      <w:start w:val="4"/>
      <w:numFmt w:val="decimal"/>
      <w:lvlText w:val="%1.%2"/>
      <w:lvlJc w:val="left"/>
      <w:pPr>
        <w:ind w:left="738" w:hanging="540"/>
      </w:pPr>
      <w:rPr>
        <w:rFonts w:hint="default"/>
      </w:rPr>
    </w:lvl>
    <w:lvl w:ilvl="2">
      <w:start w:val="1"/>
      <w:numFmt w:val="decimal"/>
      <w:lvlText w:val="%1.%2.%3"/>
      <w:lvlJc w:val="left"/>
      <w:pPr>
        <w:ind w:left="1116" w:hanging="720"/>
      </w:pPr>
      <w:rPr>
        <w:rFonts w:hint="default"/>
      </w:rPr>
    </w:lvl>
    <w:lvl w:ilvl="3">
      <w:start w:val="1"/>
      <w:numFmt w:val="decimal"/>
      <w:lvlText w:val="%1.%2.%3.%4"/>
      <w:lvlJc w:val="left"/>
      <w:pPr>
        <w:ind w:left="1674" w:hanging="1080"/>
      </w:pPr>
      <w:rPr>
        <w:rFonts w:hint="default"/>
      </w:rPr>
    </w:lvl>
    <w:lvl w:ilvl="4">
      <w:start w:val="1"/>
      <w:numFmt w:val="decimal"/>
      <w:lvlText w:val="%1.%2.%3.%4.%5"/>
      <w:lvlJc w:val="left"/>
      <w:pPr>
        <w:ind w:left="1872" w:hanging="1080"/>
      </w:pPr>
      <w:rPr>
        <w:rFonts w:hint="default"/>
      </w:rPr>
    </w:lvl>
    <w:lvl w:ilvl="5">
      <w:start w:val="1"/>
      <w:numFmt w:val="decimal"/>
      <w:lvlText w:val="%1.%2.%3.%4.%5.%6"/>
      <w:lvlJc w:val="left"/>
      <w:pPr>
        <w:ind w:left="2430" w:hanging="1440"/>
      </w:pPr>
      <w:rPr>
        <w:rFonts w:hint="default"/>
      </w:rPr>
    </w:lvl>
    <w:lvl w:ilvl="6">
      <w:start w:val="1"/>
      <w:numFmt w:val="decimal"/>
      <w:lvlText w:val="%1.%2.%3.%4.%5.%6.%7"/>
      <w:lvlJc w:val="left"/>
      <w:pPr>
        <w:ind w:left="2628" w:hanging="1440"/>
      </w:pPr>
      <w:rPr>
        <w:rFonts w:hint="default"/>
      </w:rPr>
    </w:lvl>
    <w:lvl w:ilvl="7">
      <w:start w:val="1"/>
      <w:numFmt w:val="decimal"/>
      <w:lvlText w:val="%1.%2.%3.%4.%5.%6.%7.%8"/>
      <w:lvlJc w:val="left"/>
      <w:pPr>
        <w:ind w:left="3186" w:hanging="1800"/>
      </w:pPr>
      <w:rPr>
        <w:rFonts w:hint="default"/>
      </w:rPr>
    </w:lvl>
    <w:lvl w:ilvl="8">
      <w:start w:val="1"/>
      <w:numFmt w:val="decimal"/>
      <w:lvlText w:val="%1.%2.%3.%4.%5.%6.%7.%8.%9"/>
      <w:lvlJc w:val="left"/>
      <w:pPr>
        <w:ind w:left="3384" w:hanging="1800"/>
      </w:pPr>
      <w:rPr>
        <w:rFonts w:hint="default"/>
      </w:rPr>
    </w:lvl>
  </w:abstractNum>
  <w:abstractNum w:abstractNumId="7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78" w15:restartNumberingAfterBreak="0">
    <w:nsid w:val="7FD1400C"/>
    <w:multiLevelType w:val="hybridMultilevel"/>
    <w:tmpl w:val="F4389FAE"/>
    <w:lvl w:ilvl="0" w:tplc="0409000B">
      <w:start w:val="1"/>
      <w:numFmt w:val="bullet"/>
      <w:lvlText w:val="o"/>
      <w:lvlJc w:val="left"/>
      <w:pPr>
        <w:ind w:left="1200" w:hanging="480"/>
      </w:pPr>
      <w:rPr>
        <w:rFonts w:ascii="Courier New" w:hAnsi="Courier New" w:cs="Courier New"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num w:numId="1" w16cid:durableId="1013801764">
    <w:abstractNumId w:val="63"/>
  </w:num>
  <w:num w:numId="2" w16cid:durableId="2112971318">
    <w:abstractNumId w:val="29"/>
  </w:num>
  <w:num w:numId="3" w16cid:durableId="248082928">
    <w:abstractNumId w:val="0"/>
  </w:num>
  <w:num w:numId="4" w16cid:durableId="774978074">
    <w:abstractNumId w:val="15"/>
  </w:num>
  <w:num w:numId="5" w16cid:durableId="303124421">
    <w:abstractNumId w:val="18"/>
  </w:num>
  <w:num w:numId="6" w16cid:durableId="1183399330">
    <w:abstractNumId w:val="62"/>
  </w:num>
  <w:num w:numId="7" w16cid:durableId="1819953959">
    <w:abstractNumId w:val="17"/>
  </w:num>
  <w:num w:numId="8" w16cid:durableId="1710759697">
    <w:abstractNumId w:val="65"/>
  </w:num>
  <w:num w:numId="9" w16cid:durableId="1227493330">
    <w:abstractNumId w:val="64"/>
  </w:num>
  <w:num w:numId="10" w16cid:durableId="329142470">
    <w:abstractNumId w:val="49"/>
  </w:num>
  <w:num w:numId="11" w16cid:durableId="1310986398">
    <w:abstractNumId w:val="67"/>
  </w:num>
  <w:num w:numId="12" w16cid:durableId="1785078310">
    <w:abstractNumId w:val="77"/>
  </w:num>
  <w:num w:numId="13" w16cid:durableId="766072960">
    <w:abstractNumId w:val="44"/>
  </w:num>
  <w:num w:numId="14" w16cid:durableId="1455906889">
    <w:abstractNumId w:val="56"/>
  </w:num>
  <w:num w:numId="15" w16cid:durableId="1474833264">
    <w:abstractNumId w:val="21"/>
  </w:num>
  <w:num w:numId="16" w16cid:durableId="1174414886">
    <w:abstractNumId w:val="41"/>
  </w:num>
  <w:num w:numId="17" w16cid:durableId="390227022">
    <w:abstractNumId w:val="16"/>
  </w:num>
  <w:num w:numId="18" w16cid:durableId="310912854">
    <w:abstractNumId w:val="4"/>
  </w:num>
  <w:num w:numId="19" w16cid:durableId="703286438">
    <w:abstractNumId w:val="13"/>
  </w:num>
  <w:num w:numId="20" w16cid:durableId="1632517373">
    <w:abstractNumId w:val="75"/>
  </w:num>
  <w:num w:numId="21" w16cid:durableId="174618387">
    <w:abstractNumId w:val="43"/>
  </w:num>
  <w:num w:numId="22" w16cid:durableId="516312383">
    <w:abstractNumId w:val="53"/>
  </w:num>
  <w:num w:numId="23" w16cid:durableId="1001928057">
    <w:abstractNumId w:val="51"/>
  </w:num>
  <w:num w:numId="24" w16cid:durableId="882787069">
    <w:abstractNumId w:val="6"/>
  </w:num>
  <w:num w:numId="25" w16cid:durableId="1050032582">
    <w:abstractNumId w:val="25"/>
  </w:num>
  <w:num w:numId="26" w16cid:durableId="1214848542">
    <w:abstractNumId w:val="25"/>
  </w:num>
  <w:num w:numId="27" w16cid:durableId="506020064">
    <w:abstractNumId w:val="3"/>
  </w:num>
  <w:num w:numId="28" w16cid:durableId="990793999">
    <w:abstractNumId w:val="11"/>
  </w:num>
  <w:num w:numId="29" w16cid:durableId="1525554282">
    <w:abstractNumId w:val="68"/>
  </w:num>
  <w:num w:numId="30" w16cid:durableId="7340132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27095349">
    <w:abstractNumId w:val="23"/>
  </w:num>
  <w:num w:numId="32" w16cid:durableId="1818721323">
    <w:abstractNumId w:val="40"/>
  </w:num>
  <w:num w:numId="33" w16cid:durableId="831067087">
    <w:abstractNumId w:val="40"/>
  </w:num>
  <w:num w:numId="34" w16cid:durableId="1065253799">
    <w:abstractNumId w:val="57"/>
  </w:num>
  <w:num w:numId="35" w16cid:durableId="1512447758">
    <w:abstractNumId w:val="40"/>
  </w:num>
  <w:num w:numId="36" w16cid:durableId="1040277113">
    <w:abstractNumId w:val="57"/>
    <w:lvlOverride w:ilvl="0">
      <w:startOverride w:val="1"/>
    </w:lvlOverride>
    <w:lvlOverride w:ilvl="1"/>
    <w:lvlOverride w:ilvl="2"/>
    <w:lvlOverride w:ilvl="3"/>
    <w:lvlOverride w:ilvl="4"/>
    <w:lvlOverride w:ilvl="5"/>
    <w:lvlOverride w:ilvl="6"/>
    <w:lvlOverride w:ilvl="7"/>
    <w:lvlOverride w:ilvl="8"/>
  </w:num>
  <w:num w:numId="37" w16cid:durableId="303244793">
    <w:abstractNumId w:val="2"/>
  </w:num>
  <w:num w:numId="38" w16cid:durableId="1950309786">
    <w:abstractNumId w:val="76"/>
  </w:num>
  <w:num w:numId="39" w16cid:durableId="2023504112">
    <w:abstractNumId w:val="11"/>
  </w:num>
  <w:num w:numId="40" w16cid:durableId="959608001">
    <w:abstractNumId w:val="10"/>
  </w:num>
  <w:num w:numId="41" w16cid:durableId="2008364306">
    <w:abstractNumId w:val="10"/>
  </w:num>
  <w:num w:numId="42" w16cid:durableId="2132508426">
    <w:abstractNumId w:val="24"/>
  </w:num>
  <w:num w:numId="43" w16cid:durableId="20399146">
    <w:abstractNumId w:val="45"/>
  </w:num>
  <w:num w:numId="44" w16cid:durableId="2113016553">
    <w:abstractNumId w:val="32"/>
  </w:num>
  <w:num w:numId="45" w16cid:durableId="3136079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6597843">
    <w:abstractNumId w:val="11"/>
  </w:num>
  <w:num w:numId="47" w16cid:durableId="1678926185">
    <w:abstractNumId w:val="22"/>
  </w:num>
  <w:num w:numId="48" w16cid:durableId="1904484730">
    <w:abstractNumId w:val="58"/>
  </w:num>
  <w:num w:numId="49" w16cid:durableId="1770586635">
    <w:abstractNumId w:val="69"/>
  </w:num>
  <w:num w:numId="50" w16cid:durableId="1742557577">
    <w:abstractNumId w:val="54"/>
  </w:num>
  <w:num w:numId="51" w16cid:durableId="1277787498">
    <w:abstractNumId w:val="72"/>
  </w:num>
  <w:num w:numId="52" w16cid:durableId="1093359533">
    <w:abstractNumId w:val="69"/>
  </w:num>
  <w:num w:numId="53" w16cid:durableId="1724909224">
    <w:abstractNumId w:val="19"/>
  </w:num>
  <w:num w:numId="54" w16cid:durableId="1839689785">
    <w:abstractNumId w:val="30"/>
  </w:num>
  <w:num w:numId="55" w16cid:durableId="1413122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57701240">
    <w:abstractNumId w:val="8"/>
  </w:num>
  <w:num w:numId="57" w16cid:durableId="1488130081">
    <w:abstractNumId w:val="35"/>
  </w:num>
  <w:num w:numId="58" w16cid:durableId="1134063867">
    <w:abstractNumId w:val="73"/>
  </w:num>
  <w:num w:numId="59" w16cid:durableId="558981610">
    <w:abstractNumId w:val="51"/>
  </w:num>
  <w:num w:numId="60" w16cid:durableId="1988513650">
    <w:abstractNumId w:val="1"/>
  </w:num>
  <w:num w:numId="61" w16cid:durableId="1480414705">
    <w:abstractNumId w:val="1"/>
  </w:num>
  <w:num w:numId="62" w16cid:durableId="6501384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8715774">
    <w:abstractNumId w:val="7"/>
  </w:num>
  <w:num w:numId="64" w16cid:durableId="1014378334">
    <w:abstractNumId w:val="27"/>
  </w:num>
  <w:num w:numId="65" w16cid:durableId="1468013690">
    <w:abstractNumId w:val="39"/>
  </w:num>
  <w:num w:numId="66" w16cid:durableId="19372072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021269536">
    <w:abstractNumId w:val="26"/>
  </w:num>
  <w:num w:numId="68" w16cid:durableId="904874132">
    <w:abstractNumId w:val="50"/>
  </w:num>
  <w:num w:numId="69" w16cid:durableId="1346709369">
    <w:abstractNumId w:val="53"/>
  </w:num>
  <w:num w:numId="70" w16cid:durableId="75830065">
    <w:abstractNumId w:val="13"/>
  </w:num>
  <w:num w:numId="71" w16cid:durableId="275606014">
    <w:abstractNumId w:val="26"/>
  </w:num>
  <w:num w:numId="72" w16cid:durableId="1023213612">
    <w:abstractNumId w:val="50"/>
  </w:num>
  <w:num w:numId="73" w16cid:durableId="620381444">
    <w:abstractNumId w:val="61"/>
  </w:num>
  <w:num w:numId="74" w16cid:durableId="977805417">
    <w:abstractNumId w:val="59"/>
  </w:num>
  <w:num w:numId="75" w16cid:durableId="615209966">
    <w:abstractNumId w:val="55"/>
  </w:num>
  <w:num w:numId="76" w16cid:durableId="1598052136">
    <w:abstractNumId w:val="51"/>
  </w:num>
  <w:num w:numId="77" w16cid:durableId="1406294634">
    <w:abstractNumId w:val="51"/>
  </w:num>
  <w:num w:numId="78" w16cid:durableId="1017192483">
    <w:abstractNumId w:val="14"/>
  </w:num>
  <w:num w:numId="79" w16cid:durableId="947932813">
    <w:abstractNumId w:val="51"/>
  </w:num>
  <w:num w:numId="80" w16cid:durableId="1863934459">
    <w:abstractNumId w:val="51"/>
  </w:num>
  <w:num w:numId="81" w16cid:durableId="240874587">
    <w:abstractNumId w:val="51"/>
  </w:num>
  <w:num w:numId="82" w16cid:durableId="2067993988">
    <w:abstractNumId w:val="51"/>
  </w:num>
  <w:num w:numId="83" w16cid:durableId="344133099">
    <w:abstractNumId w:val="70"/>
  </w:num>
  <w:num w:numId="84" w16cid:durableId="2027780823">
    <w:abstractNumId w:val="12"/>
  </w:num>
  <w:num w:numId="85" w16cid:durableId="208613562">
    <w:abstractNumId w:val="48"/>
  </w:num>
  <w:num w:numId="86" w16cid:durableId="2102942968">
    <w:abstractNumId w:val="20"/>
  </w:num>
  <w:num w:numId="87" w16cid:durableId="289551189">
    <w:abstractNumId w:val="66"/>
  </w:num>
  <w:num w:numId="88" w16cid:durableId="345375156">
    <w:abstractNumId w:val="4"/>
  </w:num>
  <w:num w:numId="89" w16cid:durableId="3409374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067798731">
    <w:abstractNumId w:val="66"/>
  </w:num>
  <w:num w:numId="91" w16cid:durableId="857550311">
    <w:abstractNumId w:val="36"/>
  </w:num>
  <w:num w:numId="92" w16cid:durableId="1010714893">
    <w:abstractNumId w:val="51"/>
  </w:num>
  <w:num w:numId="93" w16cid:durableId="2025593665">
    <w:abstractNumId w:val="37"/>
  </w:num>
  <w:num w:numId="94" w16cid:durableId="419330254">
    <w:abstractNumId w:val="60"/>
  </w:num>
  <w:num w:numId="95" w16cid:durableId="992220500">
    <w:abstractNumId w:val="37"/>
  </w:num>
  <w:num w:numId="96" w16cid:durableId="2040086387">
    <w:abstractNumId w:val="60"/>
  </w:num>
  <w:num w:numId="97" w16cid:durableId="1766264713">
    <w:abstractNumId w:val="5"/>
  </w:num>
  <w:num w:numId="98" w16cid:durableId="2060668694">
    <w:abstractNumId w:val="74"/>
  </w:num>
  <w:num w:numId="99" w16cid:durableId="1520119351">
    <w:abstractNumId w:val="31"/>
  </w:num>
  <w:num w:numId="100" w16cid:durableId="593125373">
    <w:abstractNumId w:val="28"/>
  </w:num>
  <w:num w:numId="101" w16cid:durableId="1223326246">
    <w:abstractNumId w:val="46"/>
  </w:num>
  <w:num w:numId="102" w16cid:durableId="1114209363">
    <w:abstractNumId w:val="52"/>
  </w:num>
  <w:num w:numId="103" w16cid:durableId="758986132">
    <w:abstractNumId w:val="34"/>
  </w:num>
  <w:num w:numId="104" w16cid:durableId="1460414434">
    <w:abstractNumId w:val="33"/>
  </w:num>
  <w:num w:numId="105" w16cid:durableId="1311978265">
    <w:abstractNumId w:val="78"/>
  </w:num>
  <w:num w:numId="106" w16cid:durableId="39474533">
    <w:abstractNumId w:val="38"/>
  </w:num>
  <w:num w:numId="107" w16cid:durableId="28189220">
    <w:abstractNumId w:val="71"/>
  </w:num>
  <w:num w:numId="108" w16cid:durableId="482507205">
    <w:abstractNumId w:val="47"/>
  </w:num>
  <w:num w:numId="109" w16cid:durableId="2132087541">
    <w:abstractNumId w:val="9"/>
  </w:num>
  <w:num w:numId="110" w16cid:durableId="1043602571">
    <w:abstractNumId w:val="47"/>
  </w:num>
  <w:num w:numId="111" w16cid:durableId="1868060740">
    <w:abstractNumId w:val="9"/>
  </w:num>
  <w:num w:numId="112" w16cid:durableId="613293933">
    <w:abstractNumId w:val="38"/>
  </w:num>
  <w:num w:numId="113" w16cid:durableId="46877394">
    <w:abstractNumId w:val="71"/>
  </w:num>
  <w:num w:numId="114" w16cid:durableId="6543825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862"/>
    <w:rsid w:val="00002D0A"/>
    <w:rsid w:val="00002D71"/>
    <w:rsid w:val="00003374"/>
    <w:rsid w:val="00003417"/>
    <w:rsid w:val="0000374D"/>
    <w:rsid w:val="000041E0"/>
    <w:rsid w:val="000043F8"/>
    <w:rsid w:val="00004781"/>
    <w:rsid w:val="00004BFD"/>
    <w:rsid w:val="00004F47"/>
    <w:rsid w:val="00006B6C"/>
    <w:rsid w:val="0000781A"/>
    <w:rsid w:val="0000797A"/>
    <w:rsid w:val="00007F1B"/>
    <w:rsid w:val="00010B90"/>
    <w:rsid w:val="00010CA0"/>
    <w:rsid w:val="00011229"/>
    <w:rsid w:val="00011754"/>
    <w:rsid w:val="00011CF9"/>
    <w:rsid w:val="00012824"/>
    <w:rsid w:val="00013230"/>
    <w:rsid w:val="0001362E"/>
    <w:rsid w:val="00014540"/>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17E5C"/>
    <w:rsid w:val="0002022E"/>
    <w:rsid w:val="00020273"/>
    <w:rsid w:val="000204D4"/>
    <w:rsid w:val="000213C8"/>
    <w:rsid w:val="000220E8"/>
    <w:rsid w:val="00022198"/>
    <w:rsid w:val="000222E9"/>
    <w:rsid w:val="00022722"/>
    <w:rsid w:val="00022766"/>
    <w:rsid w:val="00023666"/>
    <w:rsid w:val="0002377D"/>
    <w:rsid w:val="00023B82"/>
    <w:rsid w:val="00023C88"/>
    <w:rsid w:val="00023D9C"/>
    <w:rsid w:val="00023E96"/>
    <w:rsid w:val="00023F5A"/>
    <w:rsid w:val="00024E63"/>
    <w:rsid w:val="00024EAF"/>
    <w:rsid w:val="000259EE"/>
    <w:rsid w:val="0002690B"/>
    <w:rsid w:val="00026B16"/>
    <w:rsid w:val="00027504"/>
    <w:rsid w:val="00027890"/>
    <w:rsid w:val="00027C5A"/>
    <w:rsid w:val="00027EC8"/>
    <w:rsid w:val="000301F3"/>
    <w:rsid w:val="000312A0"/>
    <w:rsid w:val="00031C92"/>
    <w:rsid w:val="00031E16"/>
    <w:rsid w:val="000325F4"/>
    <w:rsid w:val="00032D96"/>
    <w:rsid w:val="00033289"/>
    <w:rsid w:val="00033380"/>
    <w:rsid w:val="00033D2C"/>
    <w:rsid w:val="0003449C"/>
    <w:rsid w:val="00034BD1"/>
    <w:rsid w:val="000350EB"/>
    <w:rsid w:val="00035236"/>
    <w:rsid w:val="00035559"/>
    <w:rsid w:val="00035C64"/>
    <w:rsid w:val="00035EBF"/>
    <w:rsid w:val="00036489"/>
    <w:rsid w:val="000364B2"/>
    <w:rsid w:val="00036A01"/>
    <w:rsid w:val="00036DF7"/>
    <w:rsid w:val="00037039"/>
    <w:rsid w:val="0003747C"/>
    <w:rsid w:val="0003776F"/>
    <w:rsid w:val="00037B2C"/>
    <w:rsid w:val="000400DE"/>
    <w:rsid w:val="00040E69"/>
    <w:rsid w:val="00040FD4"/>
    <w:rsid w:val="000411A4"/>
    <w:rsid w:val="00041295"/>
    <w:rsid w:val="000412C3"/>
    <w:rsid w:val="00041AA7"/>
    <w:rsid w:val="00041B79"/>
    <w:rsid w:val="00041EAA"/>
    <w:rsid w:val="00042183"/>
    <w:rsid w:val="000426C0"/>
    <w:rsid w:val="00042A2E"/>
    <w:rsid w:val="00043822"/>
    <w:rsid w:val="00044220"/>
    <w:rsid w:val="0004449B"/>
    <w:rsid w:val="000445DD"/>
    <w:rsid w:val="00044739"/>
    <w:rsid w:val="00044BB7"/>
    <w:rsid w:val="0004545B"/>
    <w:rsid w:val="00046579"/>
    <w:rsid w:val="0004663E"/>
    <w:rsid w:val="000467C4"/>
    <w:rsid w:val="00046BAD"/>
    <w:rsid w:val="00046CBD"/>
    <w:rsid w:val="00046E42"/>
    <w:rsid w:val="0004705B"/>
    <w:rsid w:val="00047200"/>
    <w:rsid w:val="00047378"/>
    <w:rsid w:val="000479C7"/>
    <w:rsid w:val="00047C00"/>
    <w:rsid w:val="00047CE4"/>
    <w:rsid w:val="0005009D"/>
    <w:rsid w:val="00050347"/>
    <w:rsid w:val="0005046C"/>
    <w:rsid w:val="0005160F"/>
    <w:rsid w:val="00051801"/>
    <w:rsid w:val="00051B7E"/>
    <w:rsid w:val="00051B95"/>
    <w:rsid w:val="00052040"/>
    <w:rsid w:val="00052815"/>
    <w:rsid w:val="0005283B"/>
    <w:rsid w:val="00052DF6"/>
    <w:rsid w:val="00054307"/>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267"/>
    <w:rsid w:val="00074A2A"/>
    <w:rsid w:val="000756B3"/>
    <w:rsid w:val="000757DE"/>
    <w:rsid w:val="00075ADC"/>
    <w:rsid w:val="00076349"/>
    <w:rsid w:val="00076423"/>
    <w:rsid w:val="000765BD"/>
    <w:rsid w:val="00076791"/>
    <w:rsid w:val="0007684A"/>
    <w:rsid w:val="00077334"/>
    <w:rsid w:val="00077783"/>
    <w:rsid w:val="00077A1B"/>
    <w:rsid w:val="000800AD"/>
    <w:rsid w:val="0008082B"/>
    <w:rsid w:val="00080AEB"/>
    <w:rsid w:val="000813C0"/>
    <w:rsid w:val="00081B52"/>
    <w:rsid w:val="00081B67"/>
    <w:rsid w:val="00082359"/>
    <w:rsid w:val="00082B31"/>
    <w:rsid w:val="000838C9"/>
    <w:rsid w:val="0008397C"/>
    <w:rsid w:val="00083AC5"/>
    <w:rsid w:val="000842C6"/>
    <w:rsid w:val="000844D2"/>
    <w:rsid w:val="00084A5C"/>
    <w:rsid w:val="00084E8B"/>
    <w:rsid w:val="000850A8"/>
    <w:rsid w:val="0008512E"/>
    <w:rsid w:val="00085289"/>
    <w:rsid w:val="000854BB"/>
    <w:rsid w:val="0008573F"/>
    <w:rsid w:val="00085832"/>
    <w:rsid w:val="00085A3A"/>
    <w:rsid w:val="000861FB"/>
    <w:rsid w:val="0008648D"/>
    <w:rsid w:val="00086B5A"/>
    <w:rsid w:val="0008720F"/>
    <w:rsid w:val="000873BD"/>
    <w:rsid w:val="00087E54"/>
    <w:rsid w:val="00087F88"/>
    <w:rsid w:val="0009009D"/>
    <w:rsid w:val="0009013B"/>
    <w:rsid w:val="000908AC"/>
    <w:rsid w:val="000909D7"/>
    <w:rsid w:val="00090E45"/>
    <w:rsid w:val="000924E0"/>
    <w:rsid w:val="00092B75"/>
    <w:rsid w:val="00092E8D"/>
    <w:rsid w:val="00092F75"/>
    <w:rsid w:val="000932B9"/>
    <w:rsid w:val="00093A84"/>
    <w:rsid w:val="00093C22"/>
    <w:rsid w:val="00093FE8"/>
    <w:rsid w:val="000945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49"/>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C24"/>
    <w:rsid w:val="000A6E10"/>
    <w:rsid w:val="000A737E"/>
    <w:rsid w:val="000A7DB4"/>
    <w:rsid w:val="000B0093"/>
    <w:rsid w:val="000B044C"/>
    <w:rsid w:val="000B05D6"/>
    <w:rsid w:val="000B0691"/>
    <w:rsid w:val="000B0CD8"/>
    <w:rsid w:val="000B1111"/>
    <w:rsid w:val="000B14AB"/>
    <w:rsid w:val="000B2251"/>
    <w:rsid w:val="000B2E50"/>
    <w:rsid w:val="000B3130"/>
    <w:rsid w:val="000B3306"/>
    <w:rsid w:val="000B3659"/>
    <w:rsid w:val="000B3666"/>
    <w:rsid w:val="000B3692"/>
    <w:rsid w:val="000B3832"/>
    <w:rsid w:val="000B3AD0"/>
    <w:rsid w:val="000B3BAF"/>
    <w:rsid w:val="000B43D7"/>
    <w:rsid w:val="000B44CC"/>
    <w:rsid w:val="000B4690"/>
    <w:rsid w:val="000B46BA"/>
    <w:rsid w:val="000B482C"/>
    <w:rsid w:val="000B49F4"/>
    <w:rsid w:val="000B50EF"/>
    <w:rsid w:val="000B61DC"/>
    <w:rsid w:val="000B665C"/>
    <w:rsid w:val="000B7286"/>
    <w:rsid w:val="000B76F5"/>
    <w:rsid w:val="000B7B3A"/>
    <w:rsid w:val="000B7FBB"/>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6DF3"/>
    <w:rsid w:val="000C7960"/>
    <w:rsid w:val="000C7B02"/>
    <w:rsid w:val="000C7C07"/>
    <w:rsid w:val="000D0128"/>
    <w:rsid w:val="000D0394"/>
    <w:rsid w:val="000D04B5"/>
    <w:rsid w:val="000D0A85"/>
    <w:rsid w:val="000D1172"/>
    <w:rsid w:val="000D11E1"/>
    <w:rsid w:val="000D1289"/>
    <w:rsid w:val="000D16DC"/>
    <w:rsid w:val="000D1D16"/>
    <w:rsid w:val="000D1F06"/>
    <w:rsid w:val="000D209B"/>
    <w:rsid w:val="000D21B5"/>
    <w:rsid w:val="000D2243"/>
    <w:rsid w:val="000D2459"/>
    <w:rsid w:val="000D281A"/>
    <w:rsid w:val="000D2854"/>
    <w:rsid w:val="000D3811"/>
    <w:rsid w:val="000D3AF2"/>
    <w:rsid w:val="000D43D7"/>
    <w:rsid w:val="000D4640"/>
    <w:rsid w:val="000D4FC7"/>
    <w:rsid w:val="000D50BD"/>
    <w:rsid w:val="000D5324"/>
    <w:rsid w:val="000D5335"/>
    <w:rsid w:val="000D5CD9"/>
    <w:rsid w:val="000D5FFA"/>
    <w:rsid w:val="000D60AB"/>
    <w:rsid w:val="000D6329"/>
    <w:rsid w:val="000D64D4"/>
    <w:rsid w:val="000D6725"/>
    <w:rsid w:val="000D68FB"/>
    <w:rsid w:val="000D69A3"/>
    <w:rsid w:val="000D6D18"/>
    <w:rsid w:val="000D76E2"/>
    <w:rsid w:val="000E0F31"/>
    <w:rsid w:val="000E1714"/>
    <w:rsid w:val="000E1C44"/>
    <w:rsid w:val="000E1E25"/>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67A2"/>
    <w:rsid w:val="000E7864"/>
    <w:rsid w:val="000E7BFC"/>
    <w:rsid w:val="000E7E14"/>
    <w:rsid w:val="000E7ED4"/>
    <w:rsid w:val="000E7F53"/>
    <w:rsid w:val="000F0DFF"/>
    <w:rsid w:val="000F0E55"/>
    <w:rsid w:val="000F0F2E"/>
    <w:rsid w:val="000F12DB"/>
    <w:rsid w:val="000F1688"/>
    <w:rsid w:val="000F17F0"/>
    <w:rsid w:val="000F1996"/>
    <w:rsid w:val="000F25E5"/>
    <w:rsid w:val="000F2621"/>
    <w:rsid w:val="000F3D65"/>
    <w:rsid w:val="000F401A"/>
    <w:rsid w:val="000F4F01"/>
    <w:rsid w:val="000F5079"/>
    <w:rsid w:val="000F51EF"/>
    <w:rsid w:val="000F58CF"/>
    <w:rsid w:val="000F5B14"/>
    <w:rsid w:val="000F5FB8"/>
    <w:rsid w:val="000F7B5C"/>
    <w:rsid w:val="00100015"/>
    <w:rsid w:val="00100483"/>
    <w:rsid w:val="001005F8"/>
    <w:rsid w:val="001006D6"/>
    <w:rsid w:val="00100952"/>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1F1"/>
    <w:rsid w:val="00107792"/>
    <w:rsid w:val="001077F0"/>
    <w:rsid w:val="00107B07"/>
    <w:rsid w:val="00107F9D"/>
    <w:rsid w:val="001109F3"/>
    <w:rsid w:val="001112B2"/>
    <w:rsid w:val="00111AB7"/>
    <w:rsid w:val="00111BBE"/>
    <w:rsid w:val="00111E08"/>
    <w:rsid w:val="00111EAA"/>
    <w:rsid w:val="001129BF"/>
    <w:rsid w:val="001135BC"/>
    <w:rsid w:val="00113995"/>
    <w:rsid w:val="00113B5F"/>
    <w:rsid w:val="001144A1"/>
    <w:rsid w:val="0011497D"/>
    <w:rsid w:val="00114DFE"/>
    <w:rsid w:val="00115001"/>
    <w:rsid w:val="00115066"/>
    <w:rsid w:val="001150F8"/>
    <w:rsid w:val="00115133"/>
    <w:rsid w:val="001151DC"/>
    <w:rsid w:val="00115404"/>
    <w:rsid w:val="00115782"/>
    <w:rsid w:val="00115AB8"/>
    <w:rsid w:val="00115BB1"/>
    <w:rsid w:val="001169D4"/>
    <w:rsid w:val="00116C52"/>
    <w:rsid w:val="0011715A"/>
    <w:rsid w:val="0011788A"/>
    <w:rsid w:val="00117C6A"/>
    <w:rsid w:val="00117C8E"/>
    <w:rsid w:val="00117D64"/>
    <w:rsid w:val="00117F94"/>
    <w:rsid w:val="0012083A"/>
    <w:rsid w:val="0012097A"/>
    <w:rsid w:val="001214F0"/>
    <w:rsid w:val="001215FA"/>
    <w:rsid w:val="00121B25"/>
    <w:rsid w:val="00121D2A"/>
    <w:rsid w:val="001221AB"/>
    <w:rsid w:val="0012225F"/>
    <w:rsid w:val="0012282A"/>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DAC"/>
    <w:rsid w:val="00126FC3"/>
    <w:rsid w:val="00127056"/>
    <w:rsid w:val="00127120"/>
    <w:rsid w:val="0012736C"/>
    <w:rsid w:val="001302B5"/>
    <w:rsid w:val="001303B6"/>
    <w:rsid w:val="00130E9C"/>
    <w:rsid w:val="001317FC"/>
    <w:rsid w:val="001320DF"/>
    <w:rsid w:val="0013277F"/>
    <w:rsid w:val="001328F5"/>
    <w:rsid w:val="00132CFB"/>
    <w:rsid w:val="001332DD"/>
    <w:rsid w:val="00133712"/>
    <w:rsid w:val="00133DF4"/>
    <w:rsid w:val="00133E10"/>
    <w:rsid w:val="001343E5"/>
    <w:rsid w:val="00134602"/>
    <w:rsid w:val="00134CBC"/>
    <w:rsid w:val="00134D3B"/>
    <w:rsid w:val="00134D6C"/>
    <w:rsid w:val="00134E1F"/>
    <w:rsid w:val="00134F3F"/>
    <w:rsid w:val="00135112"/>
    <w:rsid w:val="0013517C"/>
    <w:rsid w:val="00135B66"/>
    <w:rsid w:val="00135D3C"/>
    <w:rsid w:val="00136299"/>
    <w:rsid w:val="00136BB7"/>
    <w:rsid w:val="00136C79"/>
    <w:rsid w:val="00137332"/>
    <w:rsid w:val="00137A47"/>
    <w:rsid w:val="00137C3B"/>
    <w:rsid w:val="00140742"/>
    <w:rsid w:val="00140807"/>
    <w:rsid w:val="00140A17"/>
    <w:rsid w:val="00140D14"/>
    <w:rsid w:val="00141509"/>
    <w:rsid w:val="0014190B"/>
    <w:rsid w:val="00142BF6"/>
    <w:rsid w:val="00143948"/>
    <w:rsid w:val="00144D51"/>
    <w:rsid w:val="00145D31"/>
    <w:rsid w:val="00147DD8"/>
    <w:rsid w:val="00147FB8"/>
    <w:rsid w:val="00150293"/>
    <w:rsid w:val="00150373"/>
    <w:rsid w:val="00151CA9"/>
    <w:rsid w:val="001523A7"/>
    <w:rsid w:val="00152674"/>
    <w:rsid w:val="0015293F"/>
    <w:rsid w:val="00152D10"/>
    <w:rsid w:val="00153439"/>
    <w:rsid w:val="001541C7"/>
    <w:rsid w:val="001545D9"/>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3F07"/>
    <w:rsid w:val="0016427D"/>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29D"/>
    <w:rsid w:val="001756A4"/>
    <w:rsid w:val="0017573D"/>
    <w:rsid w:val="0017581B"/>
    <w:rsid w:val="0017583D"/>
    <w:rsid w:val="00176D16"/>
    <w:rsid w:val="00177A90"/>
    <w:rsid w:val="0018000D"/>
    <w:rsid w:val="00180470"/>
    <w:rsid w:val="001804AF"/>
    <w:rsid w:val="00180923"/>
    <w:rsid w:val="00180B10"/>
    <w:rsid w:val="0018117C"/>
    <w:rsid w:val="00181AD3"/>
    <w:rsid w:val="00181E26"/>
    <w:rsid w:val="00181E89"/>
    <w:rsid w:val="00181E8C"/>
    <w:rsid w:val="0018357F"/>
    <w:rsid w:val="00184557"/>
    <w:rsid w:val="00184981"/>
    <w:rsid w:val="00184B3F"/>
    <w:rsid w:val="00184B9E"/>
    <w:rsid w:val="001856A3"/>
    <w:rsid w:val="0018576F"/>
    <w:rsid w:val="001859BB"/>
    <w:rsid w:val="00185DB6"/>
    <w:rsid w:val="00185F8A"/>
    <w:rsid w:val="001871F2"/>
    <w:rsid w:val="00187B97"/>
    <w:rsid w:val="001905E7"/>
    <w:rsid w:val="00190A06"/>
    <w:rsid w:val="00191854"/>
    <w:rsid w:val="0019231E"/>
    <w:rsid w:val="001931BB"/>
    <w:rsid w:val="001936D0"/>
    <w:rsid w:val="0019391F"/>
    <w:rsid w:val="001945B4"/>
    <w:rsid w:val="001954E6"/>
    <w:rsid w:val="001955C0"/>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2"/>
    <w:rsid w:val="001A383C"/>
    <w:rsid w:val="001A38BF"/>
    <w:rsid w:val="001A3D53"/>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640"/>
    <w:rsid w:val="001B5B3B"/>
    <w:rsid w:val="001B5DF6"/>
    <w:rsid w:val="001B60B4"/>
    <w:rsid w:val="001B6516"/>
    <w:rsid w:val="001B6ED4"/>
    <w:rsid w:val="001B70E7"/>
    <w:rsid w:val="001B734B"/>
    <w:rsid w:val="001B7A53"/>
    <w:rsid w:val="001B7CCB"/>
    <w:rsid w:val="001B7D8D"/>
    <w:rsid w:val="001C0061"/>
    <w:rsid w:val="001C00D7"/>
    <w:rsid w:val="001C067E"/>
    <w:rsid w:val="001C0DBB"/>
    <w:rsid w:val="001C0F8B"/>
    <w:rsid w:val="001C11CB"/>
    <w:rsid w:val="001C152E"/>
    <w:rsid w:val="001C1967"/>
    <w:rsid w:val="001C1B3C"/>
    <w:rsid w:val="001C2293"/>
    <w:rsid w:val="001C2355"/>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543"/>
    <w:rsid w:val="001D187D"/>
    <w:rsid w:val="001D1DDB"/>
    <w:rsid w:val="001D2531"/>
    <w:rsid w:val="001D2E8C"/>
    <w:rsid w:val="001D30A0"/>
    <w:rsid w:val="001D33A7"/>
    <w:rsid w:val="001D3F6C"/>
    <w:rsid w:val="001D5368"/>
    <w:rsid w:val="001D53C6"/>
    <w:rsid w:val="001D5541"/>
    <w:rsid w:val="001D5888"/>
    <w:rsid w:val="001D6A35"/>
    <w:rsid w:val="001D6C6B"/>
    <w:rsid w:val="001D6E24"/>
    <w:rsid w:val="001D77D2"/>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2CDE"/>
    <w:rsid w:val="001E3044"/>
    <w:rsid w:val="001E32EE"/>
    <w:rsid w:val="001E3442"/>
    <w:rsid w:val="001E3572"/>
    <w:rsid w:val="001E4328"/>
    <w:rsid w:val="001E487C"/>
    <w:rsid w:val="001E4CB9"/>
    <w:rsid w:val="001E5B27"/>
    <w:rsid w:val="001E5B8F"/>
    <w:rsid w:val="001E604A"/>
    <w:rsid w:val="001E69F6"/>
    <w:rsid w:val="001E7523"/>
    <w:rsid w:val="001E7940"/>
    <w:rsid w:val="001F0168"/>
    <w:rsid w:val="001F0DA9"/>
    <w:rsid w:val="001F22A7"/>
    <w:rsid w:val="001F2518"/>
    <w:rsid w:val="001F2850"/>
    <w:rsid w:val="001F4253"/>
    <w:rsid w:val="001F4810"/>
    <w:rsid w:val="001F4952"/>
    <w:rsid w:val="001F4AD3"/>
    <w:rsid w:val="001F4FB2"/>
    <w:rsid w:val="001F4FE3"/>
    <w:rsid w:val="001F4FFB"/>
    <w:rsid w:val="001F5229"/>
    <w:rsid w:val="001F5255"/>
    <w:rsid w:val="001F642D"/>
    <w:rsid w:val="001F74A5"/>
    <w:rsid w:val="001F762A"/>
    <w:rsid w:val="001F76AF"/>
    <w:rsid w:val="001F78D1"/>
    <w:rsid w:val="00200605"/>
    <w:rsid w:val="002006E3"/>
    <w:rsid w:val="0020079B"/>
    <w:rsid w:val="00200A94"/>
    <w:rsid w:val="00200DE1"/>
    <w:rsid w:val="00201516"/>
    <w:rsid w:val="00201579"/>
    <w:rsid w:val="002029EF"/>
    <w:rsid w:val="00204DB1"/>
    <w:rsid w:val="002051CB"/>
    <w:rsid w:val="002060C1"/>
    <w:rsid w:val="0020667C"/>
    <w:rsid w:val="002068F7"/>
    <w:rsid w:val="00206D2D"/>
    <w:rsid w:val="002071D1"/>
    <w:rsid w:val="0020738F"/>
    <w:rsid w:val="002076E7"/>
    <w:rsid w:val="0020791F"/>
    <w:rsid w:val="00207D0E"/>
    <w:rsid w:val="002103F2"/>
    <w:rsid w:val="00210505"/>
    <w:rsid w:val="002105F0"/>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CC4"/>
    <w:rsid w:val="00220F20"/>
    <w:rsid w:val="00220F26"/>
    <w:rsid w:val="0022110B"/>
    <w:rsid w:val="00221356"/>
    <w:rsid w:val="00222080"/>
    <w:rsid w:val="002223B1"/>
    <w:rsid w:val="00222F55"/>
    <w:rsid w:val="002230F6"/>
    <w:rsid w:val="002235B8"/>
    <w:rsid w:val="00223BE3"/>
    <w:rsid w:val="00223F98"/>
    <w:rsid w:val="0022443D"/>
    <w:rsid w:val="0022452C"/>
    <w:rsid w:val="00224F85"/>
    <w:rsid w:val="002251C4"/>
    <w:rsid w:val="002256F8"/>
    <w:rsid w:val="002257BD"/>
    <w:rsid w:val="00225A57"/>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240"/>
    <w:rsid w:val="002322FE"/>
    <w:rsid w:val="00232531"/>
    <w:rsid w:val="00232725"/>
    <w:rsid w:val="00232D2C"/>
    <w:rsid w:val="00232E9A"/>
    <w:rsid w:val="002337E9"/>
    <w:rsid w:val="00233FB1"/>
    <w:rsid w:val="00234127"/>
    <w:rsid w:val="0023419B"/>
    <w:rsid w:val="002349BE"/>
    <w:rsid w:val="00234B1F"/>
    <w:rsid w:val="0023584F"/>
    <w:rsid w:val="002359D6"/>
    <w:rsid w:val="00235F21"/>
    <w:rsid w:val="00235F22"/>
    <w:rsid w:val="002360BC"/>
    <w:rsid w:val="002363EC"/>
    <w:rsid w:val="00236457"/>
    <w:rsid w:val="00236824"/>
    <w:rsid w:val="00237BE5"/>
    <w:rsid w:val="00240F8B"/>
    <w:rsid w:val="00241682"/>
    <w:rsid w:val="002418D0"/>
    <w:rsid w:val="00241D56"/>
    <w:rsid w:val="0024222C"/>
    <w:rsid w:val="0024293C"/>
    <w:rsid w:val="002430EF"/>
    <w:rsid w:val="00243158"/>
    <w:rsid w:val="00243664"/>
    <w:rsid w:val="00243A43"/>
    <w:rsid w:val="00243CAB"/>
    <w:rsid w:val="00243DD9"/>
    <w:rsid w:val="002443CA"/>
    <w:rsid w:val="00244754"/>
    <w:rsid w:val="002449D2"/>
    <w:rsid w:val="002457D1"/>
    <w:rsid w:val="00245886"/>
    <w:rsid w:val="00245A73"/>
    <w:rsid w:val="00246381"/>
    <w:rsid w:val="002464DF"/>
    <w:rsid w:val="00246A6B"/>
    <w:rsid w:val="00246A76"/>
    <w:rsid w:val="00246B90"/>
    <w:rsid w:val="0024722B"/>
    <w:rsid w:val="00247259"/>
    <w:rsid w:val="002509A6"/>
    <w:rsid w:val="00250ADC"/>
    <w:rsid w:val="002510CC"/>
    <w:rsid w:val="00251210"/>
    <w:rsid w:val="0025158B"/>
    <w:rsid w:val="00251AE3"/>
    <w:rsid w:val="0025216B"/>
    <w:rsid w:val="002523AF"/>
    <w:rsid w:val="00252581"/>
    <w:rsid w:val="00252710"/>
    <w:rsid w:val="0025375D"/>
    <w:rsid w:val="00253960"/>
    <w:rsid w:val="00253B28"/>
    <w:rsid w:val="0025466A"/>
    <w:rsid w:val="00254A03"/>
    <w:rsid w:val="00254A73"/>
    <w:rsid w:val="00254B2B"/>
    <w:rsid w:val="00254CEE"/>
    <w:rsid w:val="002555C7"/>
    <w:rsid w:val="00255AAD"/>
    <w:rsid w:val="00255E9F"/>
    <w:rsid w:val="002561EB"/>
    <w:rsid w:val="0025685B"/>
    <w:rsid w:val="00256885"/>
    <w:rsid w:val="002570CE"/>
    <w:rsid w:val="00257359"/>
    <w:rsid w:val="002575F6"/>
    <w:rsid w:val="0025776D"/>
    <w:rsid w:val="002577A5"/>
    <w:rsid w:val="00257ECF"/>
    <w:rsid w:val="00260487"/>
    <w:rsid w:val="00260489"/>
    <w:rsid w:val="0026093C"/>
    <w:rsid w:val="00260948"/>
    <w:rsid w:val="00260F43"/>
    <w:rsid w:val="002613C0"/>
    <w:rsid w:val="0026169F"/>
    <w:rsid w:val="002617FD"/>
    <w:rsid w:val="00261883"/>
    <w:rsid w:val="00261BAC"/>
    <w:rsid w:val="00261BD5"/>
    <w:rsid w:val="00261E1D"/>
    <w:rsid w:val="00261F51"/>
    <w:rsid w:val="00262102"/>
    <w:rsid w:val="0026218D"/>
    <w:rsid w:val="00262641"/>
    <w:rsid w:val="00263601"/>
    <w:rsid w:val="002639C3"/>
    <w:rsid w:val="002639E5"/>
    <w:rsid w:val="00263BE4"/>
    <w:rsid w:val="002648EB"/>
    <w:rsid w:val="00265677"/>
    <w:rsid w:val="00266193"/>
    <w:rsid w:val="002663BC"/>
    <w:rsid w:val="00266476"/>
    <w:rsid w:val="0026753C"/>
    <w:rsid w:val="00267C16"/>
    <w:rsid w:val="00267DEE"/>
    <w:rsid w:val="00270022"/>
    <w:rsid w:val="002700A8"/>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4C6D"/>
    <w:rsid w:val="002751FF"/>
    <w:rsid w:val="00275BAA"/>
    <w:rsid w:val="002766FF"/>
    <w:rsid w:val="00277112"/>
    <w:rsid w:val="00280856"/>
    <w:rsid w:val="00281432"/>
    <w:rsid w:val="002815D7"/>
    <w:rsid w:val="0028162A"/>
    <w:rsid w:val="0028221F"/>
    <w:rsid w:val="0028306D"/>
    <w:rsid w:val="0028324F"/>
    <w:rsid w:val="002835C4"/>
    <w:rsid w:val="0028367E"/>
    <w:rsid w:val="002837F0"/>
    <w:rsid w:val="00283964"/>
    <w:rsid w:val="00283D88"/>
    <w:rsid w:val="00283EA7"/>
    <w:rsid w:val="00284627"/>
    <w:rsid w:val="00284D6D"/>
    <w:rsid w:val="002856D4"/>
    <w:rsid w:val="0028611F"/>
    <w:rsid w:val="002861F2"/>
    <w:rsid w:val="0028622A"/>
    <w:rsid w:val="00287317"/>
    <w:rsid w:val="00287636"/>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65A5"/>
    <w:rsid w:val="002965DC"/>
    <w:rsid w:val="0029667E"/>
    <w:rsid w:val="00296D04"/>
    <w:rsid w:val="00296EEC"/>
    <w:rsid w:val="00296FAA"/>
    <w:rsid w:val="00297CED"/>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6F6"/>
    <w:rsid w:val="002A3815"/>
    <w:rsid w:val="002A3819"/>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4E6"/>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6EEB"/>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63A"/>
    <w:rsid w:val="002D0AE8"/>
    <w:rsid w:val="002D18EF"/>
    <w:rsid w:val="002D2145"/>
    <w:rsid w:val="002D21FD"/>
    <w:rsid w:val="002D2A08"/>
    <w:rsid w:val="002D3038"/>
    <w:rsid w:val="002D3076"/>
    <w:rsid w:val="002D3652"/>
    <w:rsid w:val="002D36D8"/>
    <w:rsid w:val="002D37D7"/>
    <w:rsid w:val="002D3ED8"/>
    <w:rsid w:val="002D496F"/>
    <w:rsid w:val="002D49C1"/>
    <w:rsid w:val="002D52A5"/>
    <w:rsid w:val="002D5308"/>
    <w:rsid w:val="002D566E"/>
    <w:rsid w:val="002D5B9F"/>
    <w:rsid w:val="002D7347"/>
    <w:rsid w:val="002D739A"/>
    <w:rsid w:val="002D77D9"/>
    <w:rsid w:val="002D7B17"/>
    <w:rsid w:val="002E043F"/>
    <w:rsid w:val="002E0ED6"/>
    <w:rsid w:val="002E1609"/>
    <w:rsid w:val="002E1FD0"/>
    <w:rsid w:val="002E3C7B"/>
    <w:rsid w:val="002E49F7"/>
    <w:rsid w:val="002E4FF0"/>
    <w:rsid w:val="002E6273"/>
    <w:rsid w:val="002E6413"/>
    <w:rsid w:val="002E6BA9"/>
    <w:rsid w:val="002E7004"/>
    <w:rsid w:val="002E769F"/>
    <w:rsid w:val="002E7D35"/>
    <w:rsid w:val="002F05A6"/>
    <w:rsid w:val="002F11D1"/>
    <w:rsid w:val="002F1C21"/>
    <w:rsid w:val="002F1C9D"/>
    <w:rsid w:val="002F1E7B"/>
    <w:rsid w:val="002F2A6D"/>
    <w:rsid w:val="002F2E19"/>
    <w:rsid w:val="002F3313"/>
    <w:rsid w:val="002F3529"/>
    <w:rsid w:val="002F4105"/>
    <w:rsid w:val="002F4D0A"/>
    <w:rsid w:val="002F4E14"/>
    <w:rsid w:val="002F4F69"/>
    <w:rsid w:val="002F58B5"/>
    <w:rsid w:val="002F611B"/>
    <w:rsid w:val="002F6223"/>
    <w:rsid w:val="002F66FB"/>
    <w:rsid w:val="002F6BF0"/>
    <w:rsid w:val="002F6F01"/>
    <w:rsid w:val="002F79FB"/>
    <w:rsid w:val="002F7E40"/>
    <w:rsid w:val="003000F7"/>
    <w:rsid w:val="00300F9C"/>
    <w:rsid w:val="003018D4"/>
    <w:rsid w:val="00301C2F"/>
    <w:rsid w:val="00302BD3"/>
    <w:rsid w:val="0030390D"/>
    <w:rsid w:val="003047B2"/>
    <w:rsid w:val="0030497B"/>
    <w:rsid w:val="00304EB8"/>
    <w:rsid w:val="00305100"/>
    <w:rsid w:val="00305122"/>
    <w:rsid w:val="00305368"/>
    <w:rsid w:val="00305F1F"/>
    <w:rsid w:val="00306181"/>
    <w:rsid w:val="0030626A"/>
    <w:rsid w:val="00306819"/>
    <w:rsid w:val="003077DB"/>
    <w:rsid w:val="00307931"/>
    <w:rsid w:val="00307F7F"/>
    <w:rsid w:val="00310A7D"/>
    <w:rsid w:val="003110FC"/>
    <w:rsid w:val="0031121B"/>
    <w:rsid w:val="00311D0A"/>
    <w:rsid w:val="00311E01"/>
    <w:rsid w:val="00312D1B"/>
    <w:rsid w:val="003131B3"/>
    <w:rsid w:val="0031329E"/>
    <w:rsid w:val="0031356F"/>
    <w:rsid w:val="00313B19"/>
    <w:rsid w:val="00313B5B"/>
    <w:rsid w:val="00313FFF"/>
    <w:rsid w:val="003141C3"/>
    <w:rsid w:val="00314219"/>
    <w:rsid w:val="0031433C"/>
    <w:rsid w:val="0031435C"/>
    <w:rsid w:val="00314AD1"/>
    <w:rsid w:val="00314C65"/>
    <w:rsid w:val="0031530C"/>
    <w:rsid w:val="003155E0"/>
    <w:rsid w:val="00315BC6"/>
    <w:rsid w:val="00315CC7"/>
    <w:rsid w:val="003160EE"/>
    <w:rsid w:val="003169E7"/>
    <w:rsid w:val="00316E8C"/>
    <w:rsid w:val="003178C4"/>
    <w:rsid w:val="00317BE4"/>
    <w:rsid w:val="00320622"/>
    <w:rsid w:val="003206F3"/>
    <w:rsid w:val="00320B73"/>
    <w:rsid w:val="003210E7"/>
    <w:rsid w:val="003214B9"/>
    <w:rsid w:val="00321F68"/>
    <w:rsid w:val="003221D4"/>
    <w:rsid w:val="003227C8"/>
    <w:rsid w:val="00322B9C"/>
    <w:rsid w:val="00322E56"/>
    <w:rsid w:val="00322EFC"/>
    <w:rsid w:val="00323A4C"/>
    <w:rsid w:val="00323DCF"/>
    <w:rsid w:val="00323FB2"/>
    <w:rsid w:val="003244D8"/>
    <w:rsid w:val="00325732"/>
    <w:rsid w:val="00325805"/>
    <w:rsid w:val="0032592F"/>
    <w:rsid w:val="00325E89"/>
    <w:rsid w:val="00326BAC"/>
    <w:rsid w:val="0033073D"/>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6742"/>
    <w:rsid w:val="00336FAB"/>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826"/>
    <w:rsid w:val="00345C05"/>
    <w:rsid w:val="00345DFE"/>
    <w:rsid w:val="00346626"/>
    <w:rsid w:val="003466EE"/>
    <w:rsid w:val="00346C65"/>
    <w:rsid w:val="003477F0"/>
    <w:rsid w:val="00347805"/>
    <w:rsid w:val="0034792E"/>
    <w:rsid w:val="0034795B"/>
    <w:rsid w:val="003501D5"/>
    <w:rsid w:val="003507CD"/>
    <w:rsid w:val="00350F33"/>
    <w:rsid w:val="003512FE"/>
    <w:rsid w:val="00351420"/>
    <w:rsid w:val="00351799"/>
    <w:rsid w:val="003520CF"/>
    <w:rsid w:val="003521BD"/>
    <w:rsid w:val="003528D4"/>
    <w:rsid w:val="00353391"/>
    <w:rsid w:val="00353C6A"/>
    <w:rsid w:val="00354144"/>
    <w:rsid w:val="00354D9B"/>
    <w:rsid w:val="00354E7C"/>
    <w:rsid w:val="003554E9"/>
    <w:rsid w:val="003555BC"/>
    <w:rsid w:val="00355F78"/>
    <w:rsid w:val="003563B9"/>
    <w:rsid w:val="00356DE8"/>
    <w:rsid w:val="00357775"/>
    <w:rsid w:val="003577F7"/>
    <w:rsid w:val="00357D08"/>
    <w:rsid w:val="00357FF5"/>
    <w:rsid w:val="0036000C"/>
    <w:rsid w:val="003604FF"/>
    <w:rsid w:val="00360E6C"/>
    <w:rsid w:val="00360E8A"/>
    <w:rsid w:val="00360FF3"/>
    <w:rsid w:val="0036160D"/>
    <w:rsid w:val="00361C13"/>
    <w:rsid w:val="00361C8F"/>
    <w:rsid w:val="0036277D"/>
    <w:rsid w:val="00362E20"/>
    <w:rsid w:val="003631CC"/>
    <w:rsid w:val="00363357"/>
    <w:rsid w:val="00364633"/>
    <w:rsid w:val="0036473F"/>
    <w:rsid w:val="00364ABC"/>
    <w:rsid w:val="0036552E"/>
    <w:rsid w:val="0036625D"/>
    <w:rsid w:val="003664CA"/>
    <w:rsid w:val="00367515"/>
    <w:rsid w:val="00367F40"/>
    <w:rsid w:val="00370DD4"/>
    <w:rsid w:val="00370E87"/>
    <w:rsid w:val="00370EF4"/>
    <w:rsid w:val="00371DD8"/>
    <w:rsid w:val="003725D2"/>
    <w:rsid w:val="0037269D"/>
    <w:rsid w:val="00372E3C"/>
    <w:rsid w:val="00373341"/>
    <w:rsid w:val="003736F8"/>
    <w:rsid w:val="0037399B"/>
    <w:rsid w:val="00374FE2"/>
    <w:rsid w:val="00375751"/>
    <w:rsid w:val="003759C4"/>
    <w:rsid w:val="00376369"/>
    <w:rsid w:val="00376FD7"/>
    <w:rsid w:val="00377CCD"/>
    <w:rsid w:val="00377EEC"/>
    <w:rsid w:val="00380060"/>
    <w:rsid w:val="00380280"/>
    <w:rsid w:val="00381A3A"/>
    <w:rsid w:val="00381E05"/>
    <w:rsid w:val="0038239B"/>
    <w:rsid w:val="003824E5"/>
    <w:rsid w:val="00382778"/>
    <w:rsid w:val="003828D4"/>
    <w:rsid w:val="00382A7D"/>
    <w:rsid w:val="00382B57"/>
    <w:rsid w:val="0038318B"/>
    <w:rsid w:val="00383BFA"/>
    <w:rsid w:val="00384024"/>
    <w:rsid w:val="0038433F"/>
    <w:rsid w:val="00384663"/>
    <w:rsid w:val="00385200"/>
    <w:rsid w:val="003861CD"/>
    <w:rsid w:val="003862D8"/>
    <w:rsid w:val="00387308"/>
    <w:rsid w:val="003876C9"/>
    <w:rsid w:val="00387A05"/>
    <w:rsid w:val="00387FD1"/>
    <w:rsid w:val="00390926"/>
    <w:rsid w:val="003913AC"/>
    <w:rsid w:val="003914A1"/>
    <w:rsid w:val="00391B04"/>
    <w:rsid w:val="00391BE8"/>
    <w:rsid w:val="00391DE1"/>
    <w:rsid w:val="0039207A"/>
    <w:rsid w:val="003922AD"/>
    <w:rsid w:val="003929B5"/>
    <w:rsid w:val="00392D4F"/>
    <w:rsid w:val="003934AD"/>
    <w:rsid w:val="00393EAA"/>
    <w:rsid w:val="003945C3"/>
    <w:rsid w:val="003949F0"/>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216"/>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1E5D"/>
    <w:rsid w:val="003B3833"/>
    <w:rsid w:val="003B449D"/>
    <w:rsid w:val="003B46AC"/>
    <w:rsid w:val="003B4A0F"/>
    <w:rsid w:val="003B4F59"/>
    <w:rsid w:val="003B54F3"/>
    <w:rsid w:val="003B5A80"/>
    <w:rsid w:val="003B5C4C"/>
    <w:rsid w:val="003B5E82"/>
    <w:rsid w:val="003B6E6A"/>
    <w:rsid w:val="003C0257"/>
    <w:rsid w:val="003C0550"/>
    <w:rsid w:val="003C0D0F"/>
    <w:rsid w:val="003C0E55"/>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0BA8"/>
    <w:rsid w:val="003D1A10"/>
    <w:rsid w:val="003D24A8"/>
    <w:rsid w:val="003D24CF"/>
    <w:rsid w:val="003D2737"/>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CE8"/>
    <w:rsid w:val="003E1ED6"/>
    <w:rsid w:val="003E31D5"/>
    <w:rsid w:val="003E3E9B"/>
    <w:rsid w:val="003E43B7"/>
    <w:rsid w:val="003E4E68"/>
    <w:rsid w:val="003E56D6"/>
    <w:rsid w:val="003E5743"/>
    <w:rsid w:val="003E61C9"/>
    <w:rsid w:val="003E633F"/>
    <w:rsid w:val="003E69D8"/>
    <w:rsid w:val="003E6AAD"/>
    <w:rsid w:val="003E6CC1"/>
    <w:rsid w:val="003E714C"/>
    <w:rsid w:val="003E71A2"/>
    <w:rsid w:val="003E7367"/>
    <w:rsid w:val="003E74F4"/>
    <w:rsid w:val="003E7A07"/>
    <w:rsid w:val="003E7C75"/>
    <w:rsid w:val="003E7D5F"/>
    <w:rsid w:val="003E7FF5"/>
    <w:rsid w:val="003F036F"/>
    <w:rsid w:val="003F0758"/>
    <w:rsid w:val="003F0F7A"/>
    <w:rsid w:val="003F107F"/>
    <w:rsid w:val="003F1336"/>
    <w:rsid w:val="003F1455"/>
    <w:rsid w:val="003F1880"/>
    <w:rsid w:val="003F18B4"/>
    <w:rsid w:val="003F1AEB"/>
    <w:rsid w:val="003F1EA8"/>
    <w:rsid w:val="003F1FDD"/>
    <w:rsid w:val="003F2204"/>
    <w:rsid w:val="003F223C"/>
    <w:rsid w:val="003F2B4F"/>
    <w:rsid w:val="003F2DC5"/>
    <w:rsid w:val="003F3E3E"/>
    <w:rsid w:val="003F3F5C"/>
    <w:rsid w:val="003F4FBD"/>
    <w:rsid w:val="003F545A"/>
    <w:rsid w:val="003F5CC9"/>
    <w:rsid w:val="003F5E32"/>
    <w:rsid w:val="003F5E34"/>
    <w:rsid w:val="003F6035"/>
    <w:rsid w:val="003F661E"/>
    <w:rsid w:val="003F673A"/>
    <w:rsid w:val="003F6957"/>
    <w:rsid w:val="003F72BB"/>
    <w:rsid w:val="003F76D6"/>
    <w:rsid w:val="003F77DB"/>
    <w:rsid w:val="00400446"/>
    <w:rsid w:val="00400C87"/>
    <w:rsid w:val="00400F8B"/>
    <w:rsid w:val="004011B1"/>
    <w:rsid w:val="0040193C"/>
    <w:rsid w:val="00401A03"/>
    <w:rsid w:val="00401B26"/>
    <w:rsid w:val="00401C01"/>
    <w:rsid w:val="00402095"/>
    <w:rsid w:val="004023FA"/>
    <w:rsid w:val="004028EE"/>
    <w:rsid w:val="00402D1D"/>
    <w:rsid w:val="00403605"/>
    <w:rsid w:val="0040407D"/>
    <w:rsid w:val="00404616"/>
    <w:rsid w:val="00404E22"/>
    <w:rsid w:val="00404E95"/>
    <w:rsid w:val="00405138"/>
    <w:rsid w:val="00405EEC"/>
    <w:rsid w:val="00405FE0"/>
    <w:rsid w:val="0040619D"/>
    <w:rsid w:val="00406393"/>
    <w:rsid w:val="00406662"/>
    <w:rsid w:val="00406733"/>
    <w:rsid w:val="00406881"/>
    <w:rsid w:val="00406FC0"/>
    <w:rsid w:val="004107FD"/>
    <w:rsid w:val="00410A20"/>
    <w:rsid w:val="00410EB9"/>
    <w:rsid w:val="004119CE"/>
    <w:rsid w:val="00411FE7"/>
    <w:rsid w:val="0041270F"/>
    <w:rsid w:val="004133CC"/>
    <w:rsid w:val="00413562"/>
    <w:rsid w:val="004135D2"/>
    <w:rsid w:val="004135F7"/>
    <w:rsid w:val="00413708"/>
    <w:rsid w:val="00413916"/>
    <w:rsid w:val="00413CB9"/>
    <w:rsid w:val="00413DBF"/>
    <w:rsid w:val="004141C6"/>
    <w:rsid w:val="004149E6"/>
    <w:rsid w:val="004149EB"/>
    <w:rsid w:val="00414B75"/>
    <w:rsid w:val="00414D95"/>
    <w:rsid w:val="00415056"/>
    <w:rsid w:val="00415C59"/>
    <w:rsid w:val="004168FC"/>
    <w:rsid w:val="0041755A"/>
    <w:rsid w:val="00417D6C"/>
    <w:rsid w:val="004200AE"/>
    <w:rsid w:val="00420AA7"/>
    <w:rsid w:val="00420BBF"/>
    <w:rsid w:val="0042102C"/>
    <w:rsid w:val="00422070"/>
    <w:rsid w:val="00422AD4"/>
    <w:rsid w:val="00422B8D"/>
    <w:rsid w:val="00423346"/>
    <w:rsid w:val="004234F5"/>
    <w:rsid w:val="0042367A"/>
    <w:rsid w:val="004239BE"/>
    <w:rsid w:val="00423C16"/>
    <w:rsid w:val="0042502A"/>
    <w:rsid w:val="00425378"/>
    <w:rsid w:val="00426308"/>
    <w:rsid w:val="004265A9"/>
    <w:rsid w:val="0042667C"/>
    <w:rsid w:val="004267A8"/>
    <w:rsid w:val="00426BC5"/>
    <w:rsid w:val="00426E1C"/>
    <w:rsid w:val="004272FF"/>
    <w:rsid w:val="00427439"/>
    <w:rsid w:val="00427907"/>
    <w:rsid w:val="00427CB0"/>
    <w:rsid w:val="00430517"/>
    <w:rsid w:val="00430C3C"/>
    <w:rsid w:val="00430EB8"/>
    <w:rsid w:val="0043167F"/>
    <w:rsid w:val="004319CF"/>
    <w:rsid w:val="00431A09"/>
    <w:rsid w:val="004333CE"/>
    <w:rsid w:val="00433D88"/>
    <w:rsid w:val="0043406E"/>
    <w:rsid w:val="004346A6"/>
    <w:rsid w:val="00434870"/>
    <w:rsid w:val="00434F4A"/>
    <w:rsid w:val="00435354"/>
    <w:rsid w:val="0043592A"/>
    <w:rsid w:val="00435FBE"/>
    <w:rsid w:val="0043605A"/>
    <w:rsid w:val="004372DC"/>
    <w:rsid w:val="00437570"/>
    <w:rsid w:val="004377DF"/>
    <w:rsid w:val="00437DD6"/>
    <w:rsid w:val="00437E59"/>
    <w:rsid w:val="00440817"/>
    <w:rsid w:val="004408BA"/>
    <w:rsid w:val="00440A38"/>
    <w:rsid w:val="0044159D"/>
    <w:rsid w:val="00441BA4"/>
    <w:rsid w:val="004425DE"/>
    <w:rsid w:val="00442E0C"/>
    <w:rsid w:val="00443041"/>
    <w:rsid w:val="004432F4"/>
    <w:rsid w:val="00443C21"/>
    <w:rsid w:val="00443DEE"/>
    <w:rsid w:val="00443E2A"/>
    <w:rsid w:val="00444606"/>
    <w:rsid w:val="00444B49"/>
    <w:rsid w:val="00445172"/>
    <w:rsid w:val="00445267"/>
    <w:rsid w:val="00445575"/>
    <w:rsid w:val="00445998"/>
    <w:rsid w:val="00445C2A"/>
    <w:rsid w:val="00446891"/>
    <w:rsid w:val="004468C3"/>
    <w:rsid w:val="00446D2B"/>
    <w:rsid w:val="0044707D"/>
    <w:rsid w:val="004471BE"/>
    <w:rsid w:val="0044739E"/>
    <w:rsid w:val="00447E55"/>
    <w:rsid w:val="004501CD"/>
    <w:rsid w:val="004508BA"/>
    <w:rsid w:val="00450B7E"/>
    <w:rsid w:val="004510E9"/>
    <w:rsid w:val="004512B2"/>
    <w:rsid w:val="00451CD2"/>
    <w:rsid w:val="00451D1F"/>
    <w:rsid w:val="00451EAC"/>
    <w:rsid w:val="00452300"/>
    <w:rsid w:val="00452725"/>
    <w:rsid w:val="00453126"/>
    <w:rsid w:val="0045332E"/>
    <w:rsid w:val="00453346"/>
    <w:rsid w:val="00453547"/>
    <w:rsid w:val="0045376A"/>
    <w:rsid w:val="00453A2F"/>
    <w:rsid w:val="00453D21"/>
    <w:rsid w:val="00453FC8"/>
    <w:rsid w:val="004542DE"/>
    <w:rsid w:val="00454876"/>
    <w:rsid w:val="00455DA8"/>
    <w:rsid w:val="00456411"/>
    <w:rsid w:val="0045687D"/>
    <w:rsid w:val="00457CBC"/>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0C0C"/>
    <w:rsid w:val="00472323"/>
    <w:rsid w:val="004727AF"/>
    <w:rsid w:val="004727CF"/>
    <w:rsid w:val="0047291D"/>
    <w:rsid w:val="00472E59"/>
    <w:rsid w:val="00473417"/>
    <w:rsid w:val="00473D85"/>
    <w:rsid w:val="00473EFC"/>
    <w:rsid w:val="004747D3"/>
    <w:rsid w:val="00474DA7"/>
    <w:rsid w:val="004751B5"/>
    <w:rsid w:val="00475207"/>
    <w:rsid w:val="00475A3F"/>
    <w:rsid w:val="00475D6D"/>
    <w:rsid w:val="00476178"/>
    <w:rsid w:val="004762D2"/>
    <w:rsid w:val="00476577"/>
    <w:rsid w:val="00476929"/>
    <w:rsid w:val="00477486"/>
    <w:rsid w:val="004774C2"/>
    <w:rsid w:val="00477B0B"/>
    <w:rsid w:val="0048073C"/>
    <w:rsid w:val="00480CF2"/>
    <w:rsid w:val="004811FD"/>
    <w:rsid w:val="00481AAA"/>
    <w:rsid w:val="00482002"/>
    <w:rsid w:val="00482158"/>
    <w:rsid w:val="00482643"/>
    <w:rsid w:val="00482DF3"/>
    <w:rsid w:val="00483C35"/>
    <w:rsid w:val="00483E69"/>
    <w:rsid w:val="00483F1C"/>
    <w:rsid w:val="004843C1"/>
    <w:rsid w:val="004843C6"/>
    <w:rsid w:val="00484626"/>
    <w:rsid w:val="004851AD"/>
    <w:rsid w:val="00485CAC"/>
    <w:rsid w:val="00485EFA"/>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2C16"/>
    <w:rsid w:val="004938E1"/>
    <w:rsid w:val="00493AAF"/>
    <w:rsid w:val="004940CA"/>
    <w:rsid w:val="004940D7"/>
    <w:rsid w:val="00494201"/>
    <w:rsid w:val="004945B3"/>
    <w:rsid w:val="00494EE3"/>
    <w:rsid w:val="004954ED"/>
    <w:rsid w:val="00495915"/>
    <w:rsid w:val="004959C5"/>
    <w:rsid w:val="00495B34"/>
    <w:rsid w:val="0049602A"/>
    <w:rsid w:val="00496566"/>
    <w:rsid w:val="004970BC"/>
    <w:rsid w:val="0049768F"/>
    <w:rsid w:val="00497AB4"/>
    <w:rsid w:val="004A0791"/>
    <w:rsid w:val="004A0843"/>
    <w:rsid w:val="004A0848"/>
    <w:rsid w:val="004A096A"/>
    <w:rsid w:val="004A0C70"/>
    <w:rsid w:val="004A0E46"/>
    <w:rsid w:val="004A1082"/>
    <w:rsid w:val="004A1552"/>
    <w:rsid w:val="004A183D"/>
    <w:rsid w:val="004A2214"/>
    <w:rsid w:val="004A2F7C"/>
    <w:rsid w:val="004A4307"/>
    <w:rsid w:val="004A5A72"/>
    <w:rsid w:val="004A64F4"/>
    <w:rsid w:val="004A65D5"/>
    <w:rsid w:val="004A6628"/>
    <w:rsid w:val="004A6B7D"/>
    <w:rsid w:val="004A7156"/>
    <w:rsid w:val="004A723E"/>
    <w:rsid w:val="004A7E16"/>
    <w:rsid w:val="004B0288"/>
    <w:rsid w:val="004B0958"/>
    <w:rsid w:val="004B0B5B"/>
    <w:rsid w:val="004B0B9A"/>
    <w:rsid w:val="004B0D43"/>
    <w:rsid w:val="004B0D72"/>
    <w:rsid w:val="004B0FD8"/>
    <w:rsid w:val="004B113C"/>
    <w:rsid w:val="004B12DA"/>
    <w:rsid w:val="004B151E"/>
    <w:rsid w:val="004B21B9"/>
    <w:rsid w:val="004B23CC"/>
    <w:rsid w:val="004B23DF"/>
    <w:rsid w:val="004B2DE3"/>
    <w:rsid w:val="004B2E42"/>
    <w:rsid w:val="004B303B"/>
    <w:rsid w:val="004B316D"/>
    <w:rsid w:val="004B4583"/>
    <w:rsid w:val="004B47FC"/>
    <w:rsid w:val="004B561B"/>
    <w:rsid w:val="004B5CB8"/>
    <w:rsid w:val="004B5E77"/>
    <w:rsid w:val="004B6BFE"/>
    <w:rsid w:val="004B6D9F"/>
    <w:rsid w:val="004B6EAB"/>
    <w:rsid w:val="004B6F7B"/>
    <w:rsid w:val="004B7023"/>
    <w:rsid w:val="004B709F"/>
    <w:rsid w:val="004B7C60"/>
    <w:rsid w:val="004C08A8"/>
    <w:rsid w:val="004C1953"/>
    <w:rsid w:val="004C2AC8"/>
    <w:rsid w:val="004C2E09"/>
    <w:rsid w:val="004C3320"/>
    <w:rsid w:val="004C3547"/>
    <w:rsid w:val="004C3922"/>
    <w:rsid w:val="004C43AF"/>
    <w:rsid w:val="004C485A"/>
    <w:rsid w:val="004C48F8"/>
    <w:rsid w:val="004C4BB9"/>
    <w:rsid w:val="004C5460"/>
    <w:rsid w:val="004C5AA0"/>
    <w:rsid w:val="004C630C"/>
    <w:rsid w:val="004C65A1"/>
    <w:rsid w:val="004C68F3"/>
    <w:rsid w:val="004C6B62"/>
    <w:rsid w:val="004C71B2"/>
    <w:rsid w:val="004D0537"/>
    <w:rsid w:val="004D0A0C"/>
    <w:rsid w:val="004D126C"/>
    <w:rsid w:val="004D1968"/>
    <w:rsid w:val="004D1B03"/>
    <w:rsid w:val="004D268C"/>
    <w:rsid w:val="004D2730"/>
    <w:rsid w:val="004D3172"/>
    <w:rsid w:val="004D3BC4"/>
    <w:rsid w:val="004D4007"/>
    <w:rsid w:val="004D41EB"/>
    <w:rsid w:val="004D4636"/>
    <w:rsid w:val="004D4728"/>
    <w:rsid w:val="004D52EE"/>
    <w:rsid w:val="004D5327"/>
    <w:rsid w:val="004D576E"/>
    <w:rsid w:val="004D6C7F"/>
    <w:rsid w:val="004D7913"/>
    <w:rsid w:val="004E0255"/>
    <w:rsid w:val="004E030D"/>
    <w:rsid w:val="004E0EBC"/>
    <w:rsid w:val="004E0F85"/>
    <w:rsid w:val="004E16F3"/>
    <w:rsid w:val="004E187E"/>
    <w:rsid w:val="004E18E2"/>
    <w:rsid w:val="004E1E48"/>
    <w:rsid w:val="004E21D1"/>
    <w:rsid w:val="004E2499"/>
    <w:rsid w:val="004E29F0"/>
    <w:rsid w:val="004E2ADE"/>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13D2"/>
    <w:rsid w:val="004F168C"/>
    <w:rsid w:val="004F1C44"/>
    <w:rsid w:val="004F1F52"/>
    <w:rsid w:val="004F32B0"/>
    <w:rsid w:val="004F334F"/>
    <w:rsid w:val="004F3930"/>
    <w:rsid w:val="004F39BD"/>
    <w:rsid w:val="004F3BCB"/>
    <w:rsid w:val="004F3DED"/>
    <w:rsid w:val="004F56CE"/>
    <w:rsid w:val="004F6B67"/>
    <w:rsid w:val="004F7E6C"/>
    <w:rsid w:val="0050065B"/>
    <w:rsid w:val="00500C44"/>
    <w:rsid w:val="00500E0C"/>
    <w:rsid w:val="005010AE"/>
    <w:rsid w:val="005013D3"/>
    <w:rsid w:val="00501978"/>
    <w:rsid w:val="00502F72"/>
    <w:rsid w:val="00503194"/>
    <w:rsid w:val="005031FB"/>
    <w:rsid w:val="005040F6"/>
    <w:rsid w:val="005044A4"/>
    <w:rsid w:val="005054A5"/>
    <w:rsid w:val="00505E2D"/>
    <w:rsid w:val="00506628"/>
    <w:rsid w:val="00506E64"/>
    <w:rsid w:val="00506FC2"/>
    <w:rsid w:val="0050726D"/>
    <w:rsid w:val="00507F5B"/>
    <w:rsid w:val="00510165"/>
    <w:rsid w:val="00510374"/>
    <w:rsid w:val="00510474"/>
    <w:rsid w:val="0051062B"/>
    <w:rsid w:val="00510A8D"/>
    <w:rsid w:val="0051147F"/>
    <w:rsid w:val="00511950"/>
    <w:rsid w:val="00511968"/>
    <w:rsid w:val="00511BB9"/>
    <w:rsid w:val="00511EE0"/>
    <w:rsid w:val="00513368"/>
    <w:rsid w:val="00513899"/>
    <w:rsid w:val="00513C49"/>
    <w:rsid w:val="00513C76"/>
    <w:rsid w:val="00513F6B"/>
    <w:rsid w:val="00514320"/>
    <w:rsid w:val="00515106"/>
    <w:rsid w:val="00515C9B"/>
    <w:rsid w:val="00516039"/>
    <w:rsid w:val="00516B0F"/>
    <w:rsid w:val="00517781"/>
    <w:rsid w:val="005201E3"/>
    <w:rsid w:val="00520A1F"/>
    <w:rsid w:val="00520BD1"/>
    <w:rsid w:val="00520CB8"/>
    <w:rsid w:val="00521212"/>
    <w:rsid w:val="005214CF"/>
    <w:rsid w:val="00521C29"/>
    <w:rsid w:val="00521D82"/>
    <w:rsid w:val="00521DCD"/>
    <w:rsid w:val="00522CF0"/>
    <w:rsid w:val="005233D4"/>
    <w:rsid w:val="005237D5"/>
    <w:rsid w:val="005244F4"/>
    <w:rsid w:val="0052475B"/>
    <w:rsid w:val="00524CB3"/>
    <w:rsid w:val="00524F6A"/>
    <w:rsid w:val="00525BD2"/>
    <w:rsid w:val="00526553"/>
    <w:rsid w:val="00526D25"/>
    <w:rsid w:val="00526F20"/>
    <w:rsid w:val="00527416"/>
    <w:rsid w:val="00527782"/>
    <w:rsid w:val="005277CA"/>
    <w:rsid w:val="005279C3"/>
    <w:rsid w:val="00527FE5"/>
    <w:rsid w:val="00530264"/>
    <w:rsid w:val="005320AA"/>
    <w:rsid w:val="005329AC"/>
    <w:rsid w:val="00532B8C"/>
    <w:rsid w:val="0053311D"/>
    <w:rsid w:val="005332DE"/>
    <w:rsid w:val="00534081"/>
    <w:rsid w:val="005342E1"/>
    <w:rsid w:val="0053512D"/>
    <w:rsid w:val="005358A5"/>
    <w:rsid w:val="00535A91"/>
    <w:rsid w:val="00535E11"/>
    <w:rsid w:val="0053600E"/>
    <w:rsid w:val="005363CD"/>
    <w:rsid w:val="00536C74"/>
    <w:rsid w:val="00536D84"/>
    <w:rsid w:val="00537824"/>
    <w:rsid w:val="005378A8"/>
    <w:rsid w:val="005379BB"/>
    <w:rsid w:val="00537DE2"/>
    <w:rsid w:val="00537E7E"/>
    <w:rsid w:val="00537EE2"/>
    <w:rsid w:val="00540121"/>
    <w:rsid w:val="00540177"/>
    <w:rsid w:val="00540DF6"/>
    <w:rsid w:val="00540F71"/>
    <w:rsid w:val="00541205"/>
    <w:rsid w:val="00541289"/>
    <w:rsid w:val="00541367"/>
    <w:rsid w:val="0054143B"/>
    <w:rsid w:val="005414A6"/>
    <w:rsid w:val="005416C8"/>
    <w:rsid w:val="0054175F"/>
    <w:rsid w:val="00541C5B"/>
    <w:rsid w:val="00542428"/>
    <w:rsid w:val="00542D25"/>
    <w:rsid w:val="00542E02"/>
    <w:rsid w:val="00542F23"/>
    <w:rsid w:val="005440F4"/>
    <w:rsid w:val="00544263"/>
    <w:rsid w:val="0054436B"/>
    <w:rsid w:val="00544657"/>
    <w:rsid w:val="00544835"/>
    <w:rsid w:val="0054544E"/>
    <w:rsid w:val="005456C1"/>
    <w:rsid w:val="00545C20"/>
    <w:rsid w:val="00545C7C"/>
    <w:rsid w:val="00545F53"/>
    <w:rsid w:val="00546025"/>
    <w:rsid w:val="005460C2"/>
    <w:rsid w:val="005464C7"/>
    <w:rsid w:val="00546598"/>
    <w:rsid w:val="00546A46"/>
    <w:rsid w:val="00546AC2"/>
    <w:rsid w:val="005472E2"/>
    <w:rsid w:val="00547ED8"/>
    <w:rsid w:val="00550D6C"/>
    <w:rsid w:val="00551325"/>
    <w:rsid w:val="005514D5"/>
    <w:rsid w:val="00551B2E"/>
    <w:rsid w:val="00551FDE"/>
    <w:rsid w:val="00552487"/>
    <w:rsid w:val="0055274A"/>
    <w:rsid w:val="0055275F"/>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A30"/>
    <w:rsid w:val="00562EF2"/>
    <w:rsid w:val="00562F18"/>
    <w:rsid w:val="00563151"/>
    <w:rsid w:val="005640F1"/>
    <w:rsid w:val="00564BE0"/>
    <w:rsid w:val="00564E59"/>
    <w:rsid w:val="00564EFB"/>
    <w:rsid w:val="00565904"/>
    <w:rsid w:val="00565D48"/>
    <w:rsid w:val="00566402"/>
    <w:rsid w:val="0056664A"/>
    <w:rsid w:val="005670F8"/>
    <w:rsid w:val="00567977"/>
    <w:rsid w:val="00567D95"/>
    <w:rsid w:val="0057015F"/>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50"/>
    <w:rsid w:val="00574E78"/>
    <w:rsid w:val="00575411"/>
    <w:rsid w:val="005754A9"/>
    <w:rsid w:val="00575E94"/>
    <w:rsid w:val="00576586"/>
    <w:rsid w:val="00576597"/>
    <w:rsid w:val="00576781"/>
    <w:rsid w:val="00576FD9"/>
    <w:rsid w:val="00577194"/>
    <w:rsid w:val="0057724A"/>
    <w:rsid w:val="00580944"/>
    <w:rsid w:val="00580ACC"/>
    <w:rsid w:val="00580B10"/>
    <w:rsid w:val="0058146B"/>
    <w:rsid w:val="00582C8F"/>
    <w:rsid w:val="005851B3"/>
    <w:rsid w:val="00585570"/>
    <w:rsid w:val="0058598D"/>
    <w:rsid w:val="00585ED6"/>
    <w:rsid w:val="00585EEE"/>
    <w:rsid w:val="0058610F"/>
    <w:rsid w:val="005863B0"/>
    <w:rsid w:val="00586EE4"/>
    <w:rsid w:val="00587417"/>
    <w:rsid w:val="005878DA"/>
    <w:rsid w:val="00587958"/>
    <w:rsid w:val="005900B9"/>
    <w:rsid w:val="0059059C"/>
    <w:rsid w:val="00590610"/>
    <w:rsid w:val="00590782"/>
    <w:rsid w:val="00590B71"/>
    <w:rsid w:val="00590F7D"/>
    <w:rsid w:val="005916C8"/>
    <w:rsid w:val="00591DCF"/>
    <w:rsid w:val="00592AA6"/>
    <w:rsid w:val="00593015"/>
    <w:rsid w:val="00593477"/>
    <w:rsid w:val="0059358D"/>
    <w:rsid w:val="0059382D"/>
    <w:rsid w:val="00593AE9"/>
    <w:rsid w:val="00594405"/>
    <w:rsid w:val="0059452F"/>
    <w:rsid w:val="005947BD"/>
    <w:rsid w:val="0059531A"/>
    <w:rsid w:val="005954E3"/>
    <w:rsid w:val="00595885"/>
    <w:rsid w:val="005958FF"/>
    <w:rsid w:val="00595B38"/>
    <w:rsid w:val="005962AE"/>
    <w:rsid w:val="005963E0"/>
    <w:rsid w:val="005964EF"/>
    <w:rsid w:val="00596546"/>
    <w:rsid w:val="00596DEF"/>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97B"/>
    <w:rsid w:val="005A2EF9"/>
    <w:rsid w:val="005A45A4"/>
    <w:rsid w:val="005A5D3B"/>
    <w:rsid w:val="005A5DE5"/>
    <w:rsid w:val="005A6931"/>
    <w:rsid w:val="005A6A80"/>
    <w:rsid w:val="005A6B97"/>
    <w:rsid w:val="005A7169"/>
    <w:rsid w:val="005A71BA"/>
    <w:rsid w:val="005A7384"/>
    <w:rsid w:val="005A7C2E"/>
    <w:rsid w:val="005A7EC3"/>
    <w:rsid w:val="005A7EC8"/>
    <w:rsid w:val="005A7FF3"/>
    <w:rsid w:val="005B0984"/>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7270"/>
    <w:rsid w:val="005B7319"/>
    <w:rsid w:val="005B775D"/>
    <w:rsid w:val="005B7956"/>
    <w:rsid w:val="005C0291"/>
    <w:rsid w:val="005C08E6"/>
    <w:rsid w:val="005C0E7B"/>
    <w:rsid w:val="005C135B"/>
    <w:rsid w:val="005C177D"/>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56E"/>
    <w:rsid w:val="005C78D5"/>
    <w:rsid w:val="005C7911"/>
    <w:rsid w:val="005C7E37"/>
    <w:rsid w:val="005D0798"/>
    <w:rsid w:val="005D10AD"/>
    <w:rsid w:val="005D1501"/>
    <w:rsid w:val="005D17E7"/>
    <w:rsid w:val="005D186D"/>
    <w:rsid w:val="005D1B3A"/>
    <w:rsid w:val="005D2C2E"/>
    <w:rsid w:val="005D3109"/>
    <w:rsid w:val="005D365E"/>
    <w:rsid w:val="005D3740"/>
    <w:rsid w:val="005D3E85"/>
    <w:rsid w:val="005D4D29"/>
    <w:rsid w:val="005D4E47"/>
    <w:rsid w:val="005D52C7"/>
    <w:rsid w:val="005D5D66"/>
    <w:rsid w:val="005D6468"/>
    <w:rsid w:val="005D6E22"/>
    <w:rsid w:val="005D7082"/>
    <w:rsid w:val="005D7339"/>
    <w:rsid w:val="005D750F"/>
    <w:rsid w:val="005E0406"/>
    <w:rsid w:val="005E04AE"/>
    <w:rsid w:val="005E0962"/>
    <w:rsid w:val="005E0C91"/>
    <w:rsid w:val="005E0DAB"/>
    <w:rsid w:val="005E104D"/>
    <w:rsid w:val="005E1861"/>
    <w:rsid w:val="005E1DBF"/>
    <w:rsid w:val="005E20A3"/>
    <w:rsid w:val="005E2113"/>
    <w:rsid w:val="005E2363"/>
    <w:rsid w:val="005E27E8"/>
    <w:rsid w:val="005E2ECB"/>
    <w:rsid w:val="005E3435"/>
    <w:rsid w:val="005E3599"/>
    <w:rsid w:val="005E446B"/>
    <w:rsid w:val="005E4F06"/>
    <w:rsid w:val="005E5864"/>
    <w:rsid w:val="005E6366"/>
    <w:rsid w:val="005E696F"/>
    <w:rsid w:val="005E6ACC"/>
    <w:rsid w:val="005E726E"/>
    <w:rsid w:val="005E7A99"/>
    <w:rsid w:val="005F001D"/>
    <w:rsid w:val="005F0B70"/>
    <w:rsid w:val="005F0CAB"/>
    <w:rsid w:val="005F0EA5"/>
    <w:rsid w:val="005F3787"/>
    <w:rsid w:val="005F3837"/>
    <w:rsid w:val="005F3899"/>
    <w:rsid w:val="005F3E58"/>
    <w:rsid w:val="005F4040"/>
    <w:rsid w:val="005F4FE9"/>
    <w:rsid w:val="005F53A8"/>
    <w:rsid w:val="005F5654"/>
    <w:rsid w:val="005F62E4"/>
    <w:rsid w:val="005F69C4"/>
    <w:rsid w:val="005F6D4E"/>
    <w:rsid w:val="005F6E0C"/>
    <w:rsid w:val="005F771C"/>
    <w:rsid w:val="005F794B"/>
    <w:rsid w:val="005F7AB6"/>
    <w:rsid w:val="005F7C8C"/>
    <w:rsid w:val="00600313"/>
    <w:rsid w:val="00600518"/>
    <w:rsid w:val="00600960"/>
    <w:rsid w:val="00600C2A"/>
    <w:rsid w:val="00601478"/>
    <w:rsid w:val="00601A1C"/>
    <w:rsid w:val="00601CAD"/>
    <w:rsid w:val="00601CC7"/>
    <w:rsid w:val="00602634"/>
    <w:rsid w:val="00602C4B"/>
    <w:rsid w:val="00602FCD"/>
    <w:rsid w:val="00603004"/>
    <w:rsid w:val="00603773"/>
    <w:rsid w:val="006037A4"/>
    <w:rsid w:val="00604B67"/>
    <w:rsid w:val="00605051"/>
    <w:rsid w:val="00605502"/>
    <w:rsid w:val="0060585F"/>
    <w:rsid w:val="00605908"/>
    <w:rsid w:val="006066E1"/>
    <w:rsid w:val="006067C0"/>
    <w:rsid w:val="0060696A"/>
    <w:rsid w:val="00606F43"/>
    <w:rsid w:val="00607534"/>
    <w:rsid w:val="0060779D"/>
    <w:rsid w:val="00607808"/>
    <w:rsid w:val="006078B4"/>
    <w:rsid w:val="00607A94"/>
    <w:rsid w:val="006100A5"/>
    <w:rsid w:val="006110CF"/>
    <w:rsid w:val="00611A03"/>
    <w:rsid w:val="00611A05"/>
    <w:rsid w:val="0061276E"/>
    <w:rsid w:val="00612C93"/>
    <w:rsid w:val="0061380A"/>
    <w:rsid w:val="00613EBE"/>
    <w:rsid w:val="00614338"/>
    <w:rsid w:val="00614748"/>
    <w:rsid w:val="00614792"/>
    <w:rsid w:val="00614B55"/>
    <w:rsid w:val="0061537D"/>
    <w:rsid w:val="00615D41"/>
    <w:rsid w:val="00616283"/>
    <w:rsid w:val="00616794"/>
    <w:rsid w:val="006170B2"/>
    <w:rsid w:val="0062047D"/>
    <w:rsid w:val="0062087F"/>
    <w:rsid w:val="00620F4C"/>
    <w:rsid w:val="00621129"/>
    <w:rsid w:val="0062130E"/>
    <w:rsid w:val="00621F53"/>
    <w:rsid w:val="00622A15"/>
    <w:rsid w:val="00622B29"/>
    <w:rsid w:val="00623263"/>
    <w:rsid w:val="006240EC"/>
    <w:rsid w:val="00624820"/>
    <w:rsid w:val="00624D5A"/>
    <w:rsid w:val="00624FA9"/>
    <w:rsid w:val="00625263"/>
    <w:rsid w:val="006253BB"/>
    <w:rsid w:val="006253C5"/>
    <w:rsid w:val="006258E6"/>
    <w:rsid w:val="00625FC9"/>
    <w:rsid w:val="006262CB"/>
    <w:rsid w:val="006270A7"/>
    <w:rsid w:val="00627678"/>
    <w:rsid w:val="00627A11"/>
    <w:rsid w:val="00627BC4"/>
    <w:rsid w:val="006305C7"/>
    <w:rsid w:val="00630AF8"/>
    <w:rsid w:val="006314FD"/>
    <w:rsid w:val="00631792"/>
    <w:rsid w:val="00631AF1"/>
    <w:rsid w:val="00631F4D"/>
    <w:rsid w:val="006333B4"/>
    <w:rsid w:val="006333F9"/>
    <w:rsid w:val="006335E8"/>
    <w:rsid w:val="0063432F"/>
    <w:rsid w:val="006344A8"/>
    <w:rsid w:val="00634654"/>
    <w:rsid w:val="006346E6"/>
    <w:rsid w:val="00634BF8"/>
    <w:rsid w:val="006353E0"/>
    <w:rsid w:val="006353F6"/>
    <w:rsid w:val="006357B4"/>
    <w:rsid w:val="0063584B"/>
    <w:rsid w:val="00635D9E"/>
    <w:rsid w:val="00635EDD"/>
    <w:rsid w:val="0063659A"/>
    <w:rsid w:val="006400C3"/>
    <w:rsid w:val="00640519"/>
    <w:rsid w:val="00640547"/>
    <w:rsid w:val="0064090B"/>
    <w:rsid w:val="006415FD"/>
    <w:rsid w:val="0064189D"/>
    <w:rsid w:val="00641FD0"/>
    <w:rsid w:val="0064268C"/>
    <w:rsid w:val="00642955"/>
    <w:rsid w:val="00643BE9"/>
    <w:rsid w:val="006442D5"/>
    <w:rsid w:val="00644499"/>
    <w:rsid w:val="006449F0"/>
    <w:rsid w:val="006453DB"/>
    <w:rsid w:val="00645810"/>
    <w:rsid w:val="00645F9A"/>
    <w:rsid w:val="00646B96"/>
    <w:rsid w:val="00646D74"/>
    <w:rsid w:val="006473D8"/>
    <w:rsid w:val="00647C4D"/>
    <w:rsid w:val="0065002F"/>
    <w:rsid w:val="006500EF"/>
    <w:rsid w:val="00650526"/>
    <w:rsid w:val="00651796"/>
    <w:rsid w:val="0065210E"/>
    <w:rsid w:val="00652F72"/>
    <w:rsid w:val="0065329C"/>
    <w:rsid w:val="006533BF"/>
    <w:rsid w:val="006534A4"/>
    <w:rsid w:val="00653BD1"/>
    <w:rsid w:val="00653EC2"/>
    <w:rsid w:val="0065426E"/>
    <w:rsid w:val="00654C96"/>
    <w:rsid w:val="00655F3E"/>
    <w:rsid w:val="00656113"/>
    <w:rsid w:val="00656755"/>
    <w:rsid w:val="00657A45"/>
    <w:rsid w:val="00657B6A"/>
    <w:rsid w:val="00657B8F"/>
    <w:rsid w:val="00657E17"/>
    <w:rsid w:val="00657E86"/>
    <w:rsid w:val="0066042A"/>
    <w:rsid w:val="006609E7"/>
    <w:rsid w:val="00660A89"/>
    <w:rsid w:val="00661085"/>
    <w:rsid w:val="006612A4"/>
    <w:rsid w:val="00661367"/>
    <w:rsid w:val="00661463"/>
    <w:rsid w:val="00662306"/>
    <w:rsid w:val="00662F7A"/>
    <w:rsid w:val="00663E30"/>
    <w:rsid w:val="00663E57"/>
    <w:rsid w:val="00664EB8"/>
    <w:rsid w:val="00665EDB"/>
    <w:rsid w:val="00666417"/>
    <w:rsid w:val="0066688A"/>
    <w:rsid w:val="00666B4E"/>
    <w:rsid w:val="00666D4E"/>
    <w:rsid w:val="00667D0E"/>
    <w:rsid w:val="00667F81"/>
    <w:rsid w:val="00670BE9"/>
    <w:rsid w:val="00672F91"/>
    <w:rsid w:val="00673083"/>
    <w:rsid w:val="00673217"/>
    <w:rsid w:val="0067329E"/>
    <w:rsid w:val="006733D3"/>
    <w:rsid w:val="0067357A"/>
    <w:rsid w:val="006736DF"/>
    <w:rsid w:val="006737A6"/>
    <w:rsid w:val="006737DA"/>
    <w:rsid w:val="00673CF2"/>
    <w:rsid w:val="00673F9F"/>
    <w:rsid w:val="00674192"/>
    <w:rsid w:val="00674CE5"/>
    <w:rsid w:val="0067578C"/>
    <w:rsid w:val="00675B96"/>
    <w:rsid w:val="00675FA4"/>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36C"/>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6460"/>
    <w:rsid w:val="006871AD"/>
    <w:rsid w:val="00687245"/>
    <w:rsid w:val="006879A8"/>
    <w:rsid w:val="00687C10"/>
    <w:rsid w:val="006900DA"/>
    <w:rsid w:val="0069044A"/>
    <w:rsid w:val="0069044E"/>
    <w:rsid w:val="0069161D"/>
    <w:rsid w:val="00691BB7"/>
    <w:rsid w:val="00692601"/>
    <w:rsid w:val="00692731"/>
    <w:rsid w:val="006928F4"/>
    <w:rsid w:val="00692A36"/>
    <w:rsid w:val="00692BF1"/>
    <w:rsid w:val="00693555"/>
    <w:rsid w:val="006935A8"/>
    <w:rsid w:val="00693692"/>
    <w:rsid w:val="006937A0"/>
    <w:rsid w:val="006939F4"/>
    <w:rsid w:val="00693B58"/>
    <w:rsid w:val="00693C98"/>
    <w:rsid w:val="00693DA5"/>
    <w:rsid w:val="00693FC0"/>
    <w:rsid w:val="006942CF"/>
    <w:rsid w:val="006946B2"/>
    <w:rsid w:val="00694798"/>
    <w:rsid w:val="00694E55"/>
    <w:rsid w:val="00695014"/>
    <w:rsid w:val="00695910"/>
    <w:rsid w:val="00695E89"/>
    <w:rsid w:val="00696239"/>
    <w:rsid w:val="006967B2"/>
    <w:rsid w:val="00697F78"/>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57C6"/>
    <w:rsid w:val="006A5E4A"/>
    <w:rsid w:val="006A7232"/>
    <w:rsid w:val="006A739B"/>
    <w:rsid w:val="006A77D4"/>
    <w:rsid w:val="006B063F"/>
    <w:rsid w:val="006B065E"/>
    <w:rsid w:val="006B08B6"/>
    <w:rsid w:val="006B1380"/>
    <w:rsid w:val="006B27D6"/>
    <w:rsid w:val="006B2876"/>
    <w:rsid w:val="006B2DF7"/>
    <w:rsid w:val="006B2EFC"/>
    <w:rsid w:val="006B33CD"/>
    <w:rsid w:val="006B41A3"/>
    <w:rsid w:val="006B41B8"/>
    <w:rsid w:val="006B4220"/>
    <w:rsid w:val="006B48D4"/>
    <w:rsid w:val="006B498A"/>
    <w:rsid w:val="006B50DF"/>
    <w:rsid w:val="006B7889"/>
    <w:rsid w:val="006C0240"/>
    <w:rsid w:val="006C033C"/>
    <w:rsid w:val="006C0E17"/>
    <w:rsid w:val="006C0E81"/>
    <w:rsid w:val="006C1C0D"/>
    <w:rsid w:val="006C23BA"/>
    <w:rsid w:val="006C2494"/>
    <w:rsid w:val="006C295D"/>
    <w:rsid w:val="006C30DD"/>
    <w:rsid w:val="006C3421"/>
    <w:rsid w:val="006C3F5F"/>
    <w:rsid w:val="006C433B"/>
    <w:rsid w:val="006C5421"/>
    <w:rsid w:val="006C57F8"/>
    <w:rsid w:val="006C62FF"/>
    <w:rsid w:val="006C69F3"/>
    <w:rsid w:val="006C6F03"/>
    <w:rsid w:val="006C70A5"/>
    <w:rsid w:val="006C73DC"/>
    <w:rsid w:val="006C7576"/>
    <w:rsid w:val="006D03D8"/>
    <w:rsid w:val="006D095C"/>
    <w:rsid w:val="006D0B63"/>
    <w:rsid w:val="006D15FF"/>
    <w:rsid w:val="006D1B0E"/>
    <w:rsid w:val="006D1E2D"/>
    <w:rsid w:val="006D26AA"/>
    <w:rsid w:val="006D2B81"/>
    <w:rsid w:val="006D2C82"/>
    <w:rsid w:val="006D3374"/>
    <w:rsid w:val="006D3877"/>
    <w:rsid w:val="006D3A98"/>
    <w:rsid w:val="006D4148"/>
    <w:rsid w:val="006D567F"/>
    <w:rsid w:val="006D580F"/>
    <w:rsid w:val="006D5AD4"/>
    <w:rsid w:val="006D62BF"/>
    <w:rsid w:val="006D6317"/>
    <w:rsid w:val="006D65B3"/>
    <w:rsid w:val="006D660D"/>
    <w:rsid w:val="006D69E8"/>
    <w:rsid w:val="006D7190"/>
    <w:rsid w:val="006D72D1"/>
    <w:rsid w:val="006D7CCD"/>
    <w:rsid w:val="006E03E9"/>
    <w:rsid w:val="006E0E8D"/>
    <w:rsid w:val="006E1ED7"/>
    <w:rsid w:val="006E22D7"/>
    <w:rsid w:val="006E3F07"/>
    <w:rsid w:val="006E41A1"/>
    <w:rsid w:val="006E47A5"/>
    <w:rsid w:val="006E56B8"/>
    <w:rsid w:val="006E57F4"/>
    <w:rsid w:val="006E6033"/>
    <w:rsid w:val="006E618F"/>
    <w:rsid w:val="006E6903"/>
    <w:rsid w:val="006E6FDC"/>
    <w:rsid w:val="006E7A66"/>
    <w:rsid w:val="006F0762"/>
    <w:rsid w:val="006F082D"/>
    <w:rsid w:val="006F0DFF"/>
    <w:rsid w:val="006F1186"/>
    <w:rsid w:val="006F1783"/>
    <w:rsid w:val="006F1923"/>
    <w:rsid w:val="006F1BC7"/>
    <w:rsid w:val="006F2440"/>
    <w:rsid w:val="006F294A"/>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0947"/>
    <w:rsid w:val="00702342"/>
    <w:rsid w:val="0070252C"/>
    <w:rsid w:val="00702CFB"/>
    <w:rsid w:val="00703451"/>
    <w:rsid w:val="007035BA"/>
    <w:rsid w:val="00703923"/>
    <w:rsid w:val="007039B9"/>
    <w:rsid w:val="00703D20"/>
    <w:rsid w:val="00703E74"/>
    <w:rsid w:val="00704B5A"/>
    <w:rsid w:val="00704B7B"/>
    <w:rsid w:val="00704B9D"/>
    <w:rsid w:val="00704BC6"/>
    <w:rsid w:val="00705925"/>
    <w:rsid w:val="00705A69"/>
    <w:rsid w:val="00705FF0"/>
    <w:rsid w:val="00706853"/>
    <w:rsid w:val="00706CB1"/>
    <w:rsid w:val="00706CC3"/>
    <w:rsid w:val="00707044"/>
    <w:rsid w:val="007074C5"/>
    <w:rsid w:val="00707C0E"/>
    <w:rsid w:val="00707D95"/>
    <w:rsid w:val="0071035B"/>
    <w:rsid w:val="00710A66"/>
    <w:rsid w:val="00710B5D"/>
    <w:rsid w:val="00710BEC"/>
    <w:rsid w:val="00710EDD"/>
    <w:rsid w:val="00711037"/>
    <w:rsid w:val="007110E0"/>
    <w:rsid w:val="00711745"/>
    <w:rsid w:val="00712AFC"/>
    <w:rsid w:val="007135EB"/>
    <w:rsid w:val="007137C2"/>
    <w:rsid w:val="00713D11"/>
    <w:rsid w:val="007142E7"/>
    <w:rsid w:val="00715CCA"/>
    <w:rsid w:val="0071609A"/>
    <w:rsid w:val="00716572"/>
    <w:rsid w:val="00716BD9"/>
    <w:rsid w:val="007170C7"/>
    <w:rsid w:val="00717885"/>
    <w:rsid w:val="00717C29"/>
    <w:rsid w:val="007203DB"/>
    <w:rsid w:val="007217EA"/>
    <w:rsid w:val="00721BBB"/>
    <w:rsid w:val="00721F18"/>
    <w:rsid w:val="00722175"/>
    <w:rsid w:val="007222DC"/>
    <w:rsid w:val="00723482"/>
    <w:rsid w:val="0072388B"/>
    <w:rsid w:val="007238C0"/>
    <w:rsid w:val="00723A5F"/>
    <w:rsid w:val="0072496C"/>
    <w:rsid w:val="00724A11"/>
    <w:rsid w:val="007257E8"/>
    <w:rsid w:val="00725B96"/>
    <w:rsid w:val="00725DB9"/>
    <w:rsid w:val="0072601E"/>
    <w:rsid w:val="00726091"/>
    <w:rsid w:val="0072644B"/>
    <w:rsid w:val="007264F8"/>
    <w:rsid w:val="00727530"/>
    <w:rsid w:val="0073032E"/>
    <w:rsid w:val="007305C9"/>
    <w:rsid w:val="00730B59"/>
    <w:rsid w:val="00730BDF"/>
    <w:rsid w:val="00730D61"/>
    <w:rsid w:val="007313E2"/>
    <w:rsid w:val="00731504"/>
    <w:rsid w:val="0073216D"/>
    <w:rsid w:val="007321F8"/>
    <w:rsid w:val="00732C39"/>
    <w:rsid w:val="00732C90"/>
    <w:rsid w:val="00733138"/>
    <w:rsid w:val="00733490"/>
    <w:rsid w:val="0073398B"/>
    <w:rsid w:val="007339B2"/>
    <w:rsid w:val="00733CF3"/>
    <w:rsid w:val="00733DEA"/>
    <w:rsid w:val="00733F47"/>
    <w:rsid w:val="00734236"/>
    <w:rsid w:val="00734A65"/>
    <w:rsid w:val="00734C51"/>
    <w:rsid w:val="00734CD0"/>
    <w:rsid w:val="00734DE6"/>
    <w:rsid w:val="007357C8"/>
    <w:rsid w:val="0073606E"/>
    <w:rsid w:val="00736656"/>
    <w:rsid w:val="00736681"/>
    <w:rsid w:val="00736A13"/>
    <w:rsid w:val="00736F38"/>
    <w:rsid w:val="00737174"/>
    <w:rsid w:val="00737599"/>
    <w:rsid w:val="007379BF"/>
    <w:rsid w:val="007408EB"/>
    <w:rsid w:val="00740976"/>
    <w:rsid w:val="00740D01"/>
    <w:rsid w:val="00741229"/>
    <w:rsid w:val="007413DE"/>
    <w:rsid w:val="007414DB"/>
    <w:rsid w:val="00742322"/>
    <w:rsid w:val="0074265E"/>
    <w:rsid w:val="0074319B"/>
    <w:rsid w:val="00743340"/>
    <w:rsid w:val="0074342F"/>
    <w:rsid w:val="00743858"/>
    <w:rsid w:val="00743985"/>
    <w:rsid w:val="00743AA1"/>
    <w:rsid w:val="00743B16"/>
    <w:rsid w:val="00743B6A"/>
    <w:rsid w:val="00743C97"/>
    <w:rsid w:val="00744BDC"/>
    <w:rsid w:val="007453A7"/>
    <w:rsid w:val="007459B2"/>
    <w:rsid w:val="00745CA9"/>
    <w:rsid w:val="00745FEB"/>
    <w:rsid w:val="007463BC"/>
    <w:rsid w:val="00746ECC"/>
    <w:rsid w:val="00747809"/>
    <w:rsid w:val="00747FF8"/>
    <w:rsid w:val="007503D1"/>
    <w:rsid w:val="00750482"/>
    <w:rsid w:val="00750717"/>
    <w:rsid w:val="00750C98"/>
    <w:rsid w:val="00751470"/>
    <w:rsid w:val="00751521"/>
    <w:rsid w:val="00752300"/>
    <w:rsid w:val="00752309"/>
    <w:rsid w:val="00752D7F"/>
    <w:rsid w:val="00755315"/>
    <w:rsid w:val="0075538A"/>
    <w:rsid w:val="00755B87"/>
    <w:rsid w:val="00755BE0"/>
    <w:rsid w:val="00756E0B"/>
    <w:rsid w:val="00757378"/>
    <w:rsid w:val="0075786E"/>
    <w:rsid w:val="00760496"/>
    <w:rsid w:val="00761040"/>
    <w:rsid w:val="0076139A"/>
    <w:rsid w:val="007619CB"/>
    <w:rsid w:val="00761C4F"/>
    <w:rsid w:val="0076250B"/>
    <w:rsid w:val="0076262D"/>
    <w:rsid w:val="00762664"/>
    <w:rsid w:val="007629CB"/>
    <w:rsid w:val="007638DD"/>
    <w:rsid w:val="00763B3F"/>
    <w:rsid w:val="00763BE4"/>
    <w:rsid w:val="00764987"/>
    <w:rsid w:val="00764C75"/>
    <w:rsid w:val="00765A78"/>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5C79"/>
    <w:rsid w:val="007763C3"/>
    <w:rsid w:val="007766A3"/>
    <w:rsid w:val="00776BEA"/>
    <w:rsid w:val="00776D10"/>
    <w:rsid w:val="007770E1"/>
    <w:rsid w:val="0077736E"/>
    <w:rsid w:val="0077760E"/>
    <w:rsid w:val="00777967"/>
    <w:rsid w:val="0078026D"/>
    <w:rsid w:val="00780634"/>
    <w:rsid w:val="00780848"/>
    <w:rsid w:val="00780F21"/>
    <w:rsid w:val="0078212C"/>
    <w:rsid w:val="0078322C"/>
    <w:rsid w:val="00783420"/>
    <w:rsid w:val="00783472"/>
    <w:rsid w:val="007837A3"/>
    <w:rsid w:val="00783B2B"/>
    <w:rsid w:val="00783C33"/>
    <w:rsid w:val="00783D39"/>
    <w:rsid w:val="00784B05"/>
    <w:rsid w:val="00784B0D"/>
    <w:rsid w:val="00784D3A"/>
    <w:rsid w:val="0078512A"/>
    <w:rsid w:val="00785812"/>
    <w:rsid w:val="00785871"/>
    <w:rsid w:val="00785FE0"/>
    <w:rsid w:val="007860DA"/>
    <w:rsid w:val="007865AC"/>
    <w:rsid w:val="00786751"/>
    <w:rsid w:val="00786BB1"/>
    <w:rsid w:val="00786C72"/>
    <w:rsid w:val="00786EB1"/>
    <w:rsid w:val="007874E8"/>
    <w:rsid w:val="0078751C"/>
    <w:rsid w:val="007879F4"/>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D9"/>
    <w:rsid w:val="00797AFF"/>
    <w:rsid w:val="00797DEA"/>
    <w:rsid w:val="007A00A2"/>
    <w:rsid w:val="007A0A2B"/>
    <w:rsid w:val="007A1010"/>
    <w:rsid w:val="007A117E"/>
    <w:rsid w:val="007A1387"/>
    <w:rsid w:val="007A2916"/>
    <w:rsid w:val="007A2D22"/>
    <w:rsid w:val="007A2DB0"/>
    <w:rsid w:val="007A31B1"/>
    <w:rsid w:val="007A3811"/>
    <w:rsid w:val="007A3E9C"/>
    <w:rsid w:val="007A3EE8"/>
    <w:rsid w:val="007A446C"/>
    <w:rsid w:val="007A453B"/>
    <w:rsid w:val="007A4B35"/>
    <w:rsid w:val="007A5572"/>
    <w:rsid w:val="007A5B4E"/>
    <w:rsid w:val="007A6018"/>
    <w:rsid w:val="007A6546"/>
    <w:rsid w:val="007A67FC"/>
    <w:rsid w:val="007A696D"/>
    <w:rsid w:val="007A6BDD"/>
    <w:rsid w:val="007A6C29"/>
    <w:rsid w:val="007A6D2F"/>
    <w:rsid w:val="007A7BCE"/>
    <w:rsid w:val="007B09DB"/>
    <w:rsid w:val="007B0BFF"/>
    <w:rsid w:val="007B11A8"/>
    <w:rsid w:val="007B11B4"/>
    <w:rsid w:val="007B1632"/>
    <w:rsid w:val="007B195F"/>
    <w:rsid w:val="007B2076"/>
    <w:rsid w:val="007B29BB"/>
    <w:rsid w:val="007B2BEA"/>
    <w:rsid w:val="007B3623"/>
    <w:rsid w:val="007B484D"/>
    <w:rsid w:val="007B49E2"/>
    <w:rsid w:val="007B4B3C"/>
    <w:rsid w:val="007B4BDD"/>
    <w:rsid w:val="007B547C"/>
    <w:rsid w:val="007B594D"/>
    <w:rsid w:val="007B5ADF"/>
    <w:rsid w:val="007B5C09"/>
    <w:rsid w:val="007B6E6A"/>
    <w:rsid w:val="007B755F"/>
    <w:rsid w:val="007C08DC"/>
    <w:rsid w:val="007C0AF0"/>
    <w:rsid w:val="007C1B58"/>
    <w:rsid w:val="007C1C6F"/>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E32"/>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5B02"/>
    <w:rsid w:val="007D6004"/>
    <w:rsid w:val="007D68F3"/>
    <w:rsid w:val="007D6FE1"/>
    <w:rsid w:val="007D7072"/>
    <w:rsid w:val="007D70E2"/>
    <w:rsid w:val="007D7AF4"/>
    <w:rsid w:val="007E0004"/>
    <w:rsid w:val="007E2D81"/>
    <w:rsid w:val="007E36BC"/>
    <w:rsid w:val="007E37AB"/>
    <w:rsid w:val="007E4529"/>
    <w:rsid w:val="007E4C32"/>
    <w:rsid w:val="007E4E85"/>
    <w:rsid w:val="007E4F11"/>
    <w:rsid w:val="007E5113"/>
    <w:rsid w:val="007E534B"/>
    <w:rsid w:val="007E583E"/>
    <w:rsid w:val="007E5BBA"/>
    <w:rsid w:val="007E5EB5"/>
    <w:rsid w:val="007E62AF"/>
    <w:rsid w:val="007E6BA9"/>
    <w:rsid w:val="007E77FF"/>
    <w:rsid w:val="007E7D72"/>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62C0"/>
    <w:rsid w:val="007F6B09"/>
    <w:rsid w:val="007F75B6"/>
    <w:rsid w:val="00800C1B"/>
    <w:rsid w:val="00802286"/>
    <w:rsid w:val="00802759"/>
    <w:rsid w:val="00802B4D"/>
    <w:rsid w:val="0080322D"/>
    <w:rsid w:val="0080363B"/>
    <w:rsid w:val="00803C8D"/>
    <w:rsid w:val="008041EE"/>
    <w:rsid w:val="0080424E"/>
    <w:rsid w:val="008047E6"/>
    <w:rsid w:val="00804B99"/>
    <w:rsid w:val="00805736"/>
    <w:rsid w:val="0080587D"/>
    <w:rsid w:val="00806024"/>
    <w:rsid w:val="008061FD"/>
    <w:rsid w:val="008066C2"/>
    <w:rsid w:val="0080700B"/>
    <w:rsid w:val="00807B3A"/>
    <w:rsid w:val="008107BB"/>
    <w:rsid w:val="008110AD"/>
    <w:rsid w:val="00811A99"/>
    <w:rsid w:val="00811F59"/>
    <w:rsid w:val="008121EF"/>
    <w:rsid w:val="00812411"/>
    <w:rsid w:val="00812886"/>
    <w:rsid w:val="00812B00"/>
    <w:rsid w:val="00812F2E"/>
    <w:rsid w:val="00812F46"/>
    <w:rsid w:val="00812FD7"/>
    <w:rsid w:val="0081302A"/>
    <w:rsid w:val="0081359F"/>
    <w:rsid w:val="00813C0E"/>
    <w:rsid w:val="008146E7"/>
    <w:rsid w:val="008148D7"/>
    <w:rsid w:val="00814DE9"/>
    <w:rsid w:val="008155CF"/>
    <w:rsid w:val="00815C37"/>
    <w:rsid w:val="0081675C"/>
    <w:rsid w:val="0081696A"/>
    <w:rsid w:val="00816BA2"/>
    <w:rsid w:val="00817F44"/>
    <w:rsid w:val="008202B5"/>
    <w:rsid w:val="00820343"/>
    <w:rsid w:val="00820545"/>
    <w:rsid w:val="008205A2"/>
    <w:rsid w:val="00821C94"/>
    <w:rsid w:val="00821DF8"/>
    <w:rsid w:val="00821F8A"/>
    <w:rsid w:val="008220C9"/>
    <w:rsid w:val="008228DD"/>
    <w:rsid w:val="00822905"/>
    <w:rsid w:val="00822F78"/>
    <w:rsid w:val="0082352A"/>
    <w:rsid w:val="0082376D"/>
    <w:rsid w:val="00823C0C"/>
    <w:rsid w:val="00824092"/>
    <w:rsid w:val="008248E7"/>
    <w:rsid w:val="00824983"/>
    <w:rsid w:val="008249E9"/>
    <w:rsid w:val="008255E2"/>
    <w:rsid w:val="00825D11"/>
    <w:rsid w:val="00825DBC"/>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B08"/>
    <w:rsid w:val="00834DD7"/>
    <w:rsid w:val="00834F05"/>
    <w:rsid w:val="00835116"/>
    <w:rsid w:val="008353D4"/>
    <w:rsid w:val="00835A9D"/>
    <w:rsid w:val="00835AE2"/>
    <w:rsid w:val="00835C9A"/>
    <w:rsid w:val="00836463"/>
    <w:rsid w:val="0083732E"/>
    <w:rsid w:val="00837385"/>
    <w:rsid w:val="0083745B"/>
    <w:rsid w:val="008374BC"/>
    <w:rsid w:val="00837703"/>
    <w:rsid w:val="008377BA"/>
    <w:rsid w:val="00837BB6"/>
    <w:rsid w:val="00840324"/>
    <w:rsid w:val="008406CB"/>
    <w:rsid w:val="00840D4E"/>
    <w:rsid w:val="00841380"/>
    <w:rsid w:val="0084155A"/>
    <w:rsid w:val="00841805"/>
    <w:rsid w:val="0084182E"/>
    <w:rsid w:val="00841A3C"/>
    <w:rsid w:val="00841A7E"/>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40"/>
    <w:rsid w:val="00846E6F"/>
    <w:rsid w:val="00846E8B"/>
    <w:rsid w:val="00846F46"/>
    <w:rsid w:val="00847B19"/>
    <w:rsid w:val="00851689"/>
    <w:rsid w:val="00851AB3"/>
    <w:rsid w:val="008524A7"/>
    <w:rsid w:val="0085276A"/>
    <w:rsid w:val="00852ABE"/>
    <w:rsid w:val="00852D70"/>
    <w:rsid w:val="00852E6A"/>
    <w:rsid w:val="00853739"/>
    <w:rsid w:val="008544AD"/>
    <w:rsid w:val="008549BD"/>
    <w:rsid w:val="00854D8D"/>
    <w:rsid w:val="00855672"/>
    <w:rsid w:val="00855A8C"/>
    <w:rsid w:val="00856354"/>
    <w:rsid w:val="00856510"/>
    <w:rsid w:val="00856A7D"/>
    <w:rsid w:val="00856DFF"/>
    <w:rsid w:val="00856EAE"/>
    <w:rsid w:val="0085725C"/>
    <w:rsid w:val="00857919"/>
    <w:rsid w:val="008579DA"/>
    <w:rsid w:val="008579DD"/>
    <w:rsid w:val="00857A66"/>
    <w:rsid w:val="00860297"/>
    <w:rsid w:val="00860319"/>
    <w:rsid w:val="00860390"/>
    <w:rsid w:val="0086064A"/>
    <w:rsid w:val="008609B0"/>
    <w:rsid w:val="00860AD1"/>
    <w:rsid w:val="00861501"/>
    <w:rsid w:val="00861727"/>
    <w:rsid w:val="00862625"/>
    <w:rsid w:val="00862DF4"/>
    <w:rsid w:val="00862E5C"/>
    <w:rsid w:val="00862FF5"/>
    <w:rsid w:val="00863066"/>
    <w:rsid w:val="008637DE"/>
    <w:rsid w:val="00863A89"/>
    <w:rsid w:val="00863C3A"/>
    <w:rsid w:val="00863D30"/>
    <w:rsid w:val="008644F8"/>
    <w:rsid w:val="00864595"/>
    <w:rsid w:val="00864BF5"/>
    <w:rsid w:val="0086513C"/>
    <w:rsid w:val="00866446"/>
    <w:rsid w:val="00866639"/>
    <w:rsid w:val="008667E0"/>
    <w:rsid w:val="00866A78"/>
    <w:rsid w:val="00866AE8"/>
    <w:rsid w:val="0086714C"/>
    <w:rsid w:val="008700B6"/>
    <w:rsid w:val="008707FC"/>
    <w:rsid w:val="0087083F"/>
    <w:rsid w:val="00870CC1"/>
    <w:rsid w:val="00871524"/>
    <w:rsid w:val="0087190A"/>
    <w:rsid w:val="00872031"/>
    <w:rsid w:val="008726FC"/>
    <w:rsid w:val="00873391"/>
    <w:rsid w:val="008738AC"/>
    <w:rsid w:val="00873F0E"/>
    <w:rsid w:val="00873F84"/>
    <w:rsid w:val="00874322"/>
    <w:rsid w:val="00875119"/>
    <w:rsid w:val="00875253"/>
    <w:rsid w:val="008759F8"/>
    <w:rsid w:val="008760E5"/>
    <w:rsid w:val="008763D8"/>
    <w:rsid w:val="00876FD2"/>
    <w:rsid w:val="00877631"/>
    <w:rsid w:val="0087797B"/>
    <w:rsid w:val="00880040"/>
    <w:rsid w:val="00880187"/>
    <w:rsid w:val="008801B9"/>
    <w:rsid w:val="00880861"/>
    <w:rsid w:val="00880EE1"/>
    <w:rsid w:val="00880F11"/>
    <w:rsid w:val="00881089"/>
    <w:rsid w:val="008812B3"/>
    <w:rsid w:val="008824A5"/>
    <w:rsid w:val="008830BE"/>
    <w:rsid w:val="00883194"/>
    <w:rsid w:val="00883358"/>
    <w:rsid w:val="00883676"/>
    <w:rsid w:val="00884D55"/>
    <w:rsid w:val="00885484"/>
    <w:rsid w:val="00885B3D"/>
    <w:rsid w:val="00886009"/>
    <w:rsid w:val="00886059"/>
    <w:rsid w:val="00886B14"/>
    <w:rsid w:val="00886B42"/>
    <w:rsid w:val="0088702C"/>
    <w:rsid w:val="00887307"/>
    <w:rsid w:val="00887AED"/>
    <w:rsid w:val="00887E8F"/>
    <w:rsid w:val="00890588"/>
    <w:rsid w:val="0089069C"/>
    <w:rsid w:val="00890936"/>
    <w:rsid w:val="00891A06"/>
    <w:rsid w:val="00892307"/>
    <w:rsid w:val="008923EC"/>
    <w:rsid w:val="008927C6"/>
    <w:rsid w:val="00892CFF"/>
    <w:rsid w:val="0089311C"/>
    <w:rsid w:val="00893E1D"/>
    <w:rsid w:val="00894154"/>
    <w:rsid w:val="00894661"/>
    <w:rsid w:val="00895B37"/>
    <w:rsid w:val="0089607E"/>
    <w:rsid w:val="0089628F"/>
    <w:rsid w:val="0089636B"/>
    <w:rsid w:val="008969BD"/>
    <w:rsid w:val="008969C5"/>
    <w:rsid w:val="008970B6"/>
    <w:rsid w:val="0089722C"/>
    <w:rsid w:val="00897474"/>
    <w:rsid w:val="008976DB"/>
    <w:rsid w:val="00897825"/>
    <w:rsid w:val="008978AE"/>
    <w:rsid w:val="00897DE9"/>
    <w:rsid w:val="008A007A"/>
    <w:rsid w:val="008A0887"/>
    <w:rsid w:val="008A15DC"/>
    <w:rsid w:val="008A1A9B"/>
    <w:rsid w:val="008A23DC"/>
    <w:rsid w:val="008A3175"/>
    <w:rsid w:val="008A3437"/>
    <w:rsid w:val="008A3CEC"/>
    <w:rsid w:val="008A3ED1"/>
    <w:rsid w:val="008A3EED"/>
    <w:rsid w:val="008A3F3E"/>
    <w:rsid w:val="008A41E9"/>
    <w:rsid w:val="008A48D7"/>
    <w:rsid w:val="008A494A"/>
    <w:rsid w:val="008A4956"/>
    <w:rsid w:val="008A4C82"/>
    <w:rsid w:val="008A4D7A"/>
    <w:rsid w:val="008A61A3"/>
    <w:rsid w:val="008A6616"/>
    <w:rsid w:val="008A6EC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3118"/>
    <w:rsid w:val="008B42D0"/>
    <w:rsid w:val="008B4755"/>
    <w:rsid w:val="008B5E48"/>
    <w:rsid w:val="008B6521"/>
    <w:rsid w:val="008B6D86"/>
    <w:rsid w:val="008B7129"/>
    <w:rsid w:val="008B775D"/>
    <w:rsid w:val="008B7C40"/>
    <w:rsid w:val="008C03F3"/>
    <w:rsid w:val="008C051C"/>
    <w:rsid w:val="008C09F7"/>
    <w:rsid w:val="008C0EB0"/>
    <w:rsid w:val="008C1117"/>
    <w:rsid w:val="008C1292"/>
    <w:rsid w:val="008C1686"/>
    <w:rsid w:val="008C1AF3"/>
    <w:rsid w:val="008C1B21"/>
    <w:rsid w:val="008C1B90"/>
    <w:rsid w:val="008C1F63"/>
    <w:rsid w:val="008C261E"/>
    <w:rsid w:val="008C2661"/>
    <w:rsid w:val="008C2676"/>
    <w:rsid w:val="008C276F"/>
    <w:rsid w:val="008C2778"/>
    <w:rsid w:val="008C3427"/>
    <w:rsid w:val="008C3F46"/>
    <w:rsid w:val="008C4025"/>
    <w:rsid w:val="008C403D"/>
    <w:rsid w:val="008C47A6"/>
    <w:rsid w:val="008C5D45"/>
    <w:rsid w:val="008C5F49"/>
    <w:rsid w:val="008C6BA2"/>
    <w:rsid w:val="008C6FAE"/>
    <w:rsid w:val="008C7043"/>
    <w:rsid w:val="008C7431"/>
    <w:rsid w:val="008C7455"/>
    <w:rsid w:val="008C7AC0"/>
    <w:rsid w:val="008C7C8D"/>
    <w:rsid w:val="008C7F4E"/>
    <w:rsid w:val="008D04A4"/>
    <w:rsid w:val="008D057A"/>
    <w:rsid w:val="008D0A4E"/>
    <w:rsid w:val="008D0A90"/>
    <w:rsid w:val="008D0AA4"/>
    <w:rsid w:val="008D0F8F"/>
    <w:rsid w:val="008D16F9"/>
    <w:rsid w:val="008D19A4"/>
    <w:rsid w:val="008D1BBB"/>
    <w:rsid w:val="008D1DE7"/>
    <w:rsid w:val="008D1ED5"/>
    <w:rsid w:val="008D1F45"/>
    <w:rsid w:val="008D2182"/>
    <w:rsid w:val="008D2220"/>
    <w:rsid w:val="008D2866"/>
    <w:rsid w:val="008D2C45"/>
    <w:rsid w:val="008D2EA2"/>
    <w:rsid w:val="008D3611"/>
    <w:rsid w:val="008D3718"/>
    <w:rsid w:val="008D37FD"/>
    <w:rsid w:val="008D3D15"/>
    <w:rsid w:val="008D4260"/>
    <w:rsid w:val="008D4A5D"/>
    <w:rsid w:val="008D4D87"/>
    <w:rsid w:val="008D4F41"/>
    <w:rsid w:val="008D552D"/>
    <w:rsid w:val="008D6197"/>
    <w:rsid w:val="008D6742"/>
    <w:rsid w:val="008D6B86"/>
    <w:rsid w:val="008D76A3"/>
    <w:rsid w:val="008E0137"/>
    <w:rsid w:val="008E1891"/>
    <w:rsid w:val="008E1980"/>
    <w:rsid w:val="008E1BD4"/>
    <w:rsid w:val="008E23DF"/>
    <w:rsid w:val="008E266C"/>
    <w:rsid w:val="008E35B0"/>
    <w:rsid w:val="008E3C6F"/>
    <w:rsid w:val="008E3F4C"/>
    <w:rsid w:val="008E42BF"/>
    <w:rsid w:val="008E4376"/>
    <w:rsid w:val="008E459A"/>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C7C"/>
    <w:rsid w:val="008F2245"/>
    <w:rsid w:val="008F249A"/>
    <w:rsid w:val="008F2BEB"/>
    <w:rsid w:val="008F2F98"/>
    <w:rsid w:val="008F3C44"/>
    <w:rsid w:val="008F3CDD"/>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355"/>
    <w:rsid w:val="00901BB0"/>
    <w:rsid w:val="0090249C"/>
    <w:rsid w:val="009029D5"/>
    <w:rsid w:val="009033B3"/>
    <w:rsid w:val="009036A1"/>
    <w:rsid w:val="009037CF"/>
    <w:rsid w:val="0090384D"/>
    <w:rsid w:val="00903890"/>
    <w:rsid w:val="0090478D"/>
    <w:rsid w:val="00904B8D"/>
    <w:rsid w:val="00904EFD"/>
    <w:rsid w:val="00904F7B"/>
    <w:rsid w:val="0090521D"/>
    <w:rsid w:val="0090534B"/>
    <w:rsid w:val="0090534F"/>
    <w:rsid w:val="009055CB"/>
    <w:rsid w:val="009059FE"/>
    <w:rsid w:val="00906507"/>
    <w:rsid w:val="00906C41"/>
    <w:rsid w:val="00906C6F"/>
    <w:rsid w:val="00906E92"/>
    <w:rsid w:val="00906FAE"/>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7DB"/>
    <w:rsid w:val="0092393C"/>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731"/>
    <w:rsid w:val="0093584D"/>
    <w:rsid w:val="00935D4C"/>
    <w:rsid w:val="00936402"/>
    <w:rsid w:val="009365BA"/>
    <w:rsid w:val="00936619"/>
    <w:rsid w:val="00936738"/>
    <w:rsid w:val="00936D7A"/>
    <w:rsid w:val="009370CA"/>
    <w:rsid w:val="0093724F"/>
    <w:rsid w:val="0093798E"/>
    <w:rsid w:val="00940463"/>
    <w:rsid w:val="009409D4"/>
    <w:rsid w:val="00940C28"/>
    <w:rsid w:val="00940F83"/>
    <w:rsid w:val="00941216"/>
    <w:rsid w:val="009412EA"/>
    <w:rsid w:val="009416E7"/>
    <w:rsid w:val="00941AED"/>
    <w:rsid w:val="00942031"/>
    <w:rsid w:val="00942280"/>
    <w:rsid w:val="009430EA"/>
    <w:rsid w:val="009437BA"/>
    <w:rsid w:val="00943F4F"/>
    <w:rsid w:val="00944832"/>
    <w:rsid w:val="00945071"/>
    <w:rsid w:val="009457EB"/>
    <w:rsid w:val="00945D75"/>
    <w:rsid w:val="0094630A"/>
    <w:rsid w:val="00946EE9"/>
    <w:rsid w:val="00946F0E"/>
    <w:rsid w:val="0094728F"/>
    <w:rsid w:val="00947D5E"/>
    <w:rsid w:val="009500A7"/>
    <w:rsid w:val="0095045E"/>
    <w:rsid w:val="0095138A"/>
    <w:rsid w:val="009513C9"/>
    <w:rsid w:val="009521F2"/>
    <w:rsid w:val="00952250"/>
    <w:rsid w:val="00952535"/>
    <w:rsid w:val="009531AE"/>
    <w:rsid w:val="00953584"/>
    <w:rsid w:val="009535B6"/>
    <w:rsid w:val="00953606"/>
    <w:rsid w:val="00954E79"/>
    <w:rsid w:val="00955867"/>
    <w:rsid w:val="00956055"/>
    <w:rsid w:val="00956BBB"/>
    <w:rsid w:val="0095712F"/>
    <w:rsid w:val="0095723C"/>
    <w:rsid w:val="00957296"/>
    <w:rsid w:val="009574C2"/>
    <w:rsid w:val="00957A2E"/>
    <w:rsid w:val="0096093E"/>
    <w:rsid w:val="009611D5"/>
    <w:rsid w:val="009613A8"/>
    <w:rsid w:val="0096169C"/>
    <w:rsid w:val="00961BF7"/>
    <w:rsid w:val="009622A5"/>
    <w:rsid w:val="00962499"/>
    <w:rsid w:val="00962B84"/>
    <w:rsid w:val="00962DF0"/>
    <w:rsid w:val="00962FE6"/>
    <w:rsid w:val="00963B19"/>
    <w:rsid w:val="00964021"/>
    <w:rsid w:val="00964A2A"/>
    <w:rsid w:val="00964D6A"/>
    <w:rsid w:val="00964F02"/>
    <w:rsid w:val="00964F91"/>
    <w:rsid w:val="009654AD"/>
    <w:rsid w:val="00965F82"/>
    <w:rsid w:val="0096613D"/>
    <w:rsid w:val="00966867"/>
    <w:rsid w:val="00966BAB"/>
    <w:rsid w:val="00967EE2"/>
    <w:rsid w:val="00967EE9"/>
    <w:rsid w:val="009702E9"/>
    <w:rsid w:val="0097073C"/>
    <w:rsid w:val="00970BC8"/>
    <w:rsid w:val="00970DCE"/>
    <w:rsid w:val="00971017"/>
    <w:rsid w:val="00971614"/>
    <w:rsid w:val="009723CF"/>
    <w:rsid w:val="00972714"/>
    <w:rsid w:val="00972779"/>
    <w:rsid w:val="00972925"/>
    <w:rsid w:val="00972B73"/>
    <w:rsid w:val="00972CD3"/>
    <w:rsid w:val="00972ECD"/>
    <w:rsid w:val="0097318A"/>
    <w:rsid w:val="00973322"/>
    <w:rsid w:val="0097338A"/>
    <w:rsid w:val="00973CBB"/>
    <w:rsid w:val="00973E74"/>
    <w:rsid w:val="00973F70"/>
    <w:rsid w:val="0097417F"/>
    <w:rsid w:val="009741B8"/>
    <w:rsid w:val="0097458F"/>
    <w:rsid w:val="0097466B"/>
    <w:rsid w:val="0097482B"/>
    <w:rsid w:val="00974ECD"/>
    <w:rsid w:val="00974FC3"/>
    <w:rsid w:val="00975099"/>
    <w:rsid w:val="00975296"/>
    <w:rsid w:val="00975D27"/>
    <w:rsid w:val="00975E69"/>
    <w:rsid w:val="009764F3"/>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B89"/>
    <w:rsid w:val="00981EB8"/>
    <w:rsid w:val="0098221E"/>
    <w:rsid w:val="009825EB"/>
    <w:rsid w:val="00983634"/>
    <w:rsid w:val="0098371F"/>
    <w:rsid w:val="00983727"/>
    <w:rsid w:val="00983E45"/>
    <w:rsid w:val="0098491A"/>
    <w:rsid w:val="0098551B"/>
    <w:rsid w:val="00985802"/>
    <w:rsid w:val="00985A6F"/>
    <w:rsid w:val="00986005"/>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2DE"/>
    <w:rsid w:val="0099290D"/>
    <w:rsid w:val="00992E41"/>
    <w:rsid w:val="00993056"/>
    <w:rsid w:val="00993558"/>
    <w:rsid w:val="00993868"/>
    <w:rsid w:val="00993FAB"/>
    <w:rsid w:val="009940F3"/>
    <w:rsid w:val="00994212"/>
    <w:rsid w:val="009946B1"/>
    <w:rsid w:val="00994A81"/>
    <w:rsid w:val="00995130"/>
    <w:rsid w:val="00995252"/>
    <w:rsid w:val="009954D3"/>
    <w:rsid w:val="0099579B"/>
    <w:rsid w:val="00995C33"/>
    <w:rsid w:val="0099651C"/>
    <w:rsid w:val="009A00AC"/>
    <w:rsid w:val="009A0E12"/>
    <w:rsid w:val="009A1351"/>
    <w:rsid w:val="009A16E2"/>
    <w:rsid w:val="009A1910"/>
    <w:rsid w:val="009A1E0C"/>
    <w:rsid w:val="009A1E85"/>
    <w:rsid w:val="009A2128"/>
    <w:rsid w:val="009A245E"/>
    <w:rsid w:val="009A2466"/>
    <w:rsid w:val="009A2E65"/>
    <w:rsid w:val="009A30FE"/>
    <w:rsid w:val="009A3132"/>
    <w:rsid w:val="009A41AA"/>
    <w:rsid w:val="009A4570"/>
    <w:rsid w:val="009A4B22"/>
    <w:rsid w:val="009A5322"/>
    <w:rsid w:val="009A5AFE"/>
    <w:rsid w:val="009A6490"/>
    <w:rsid w:val="009A75AB"/>
    <w:rsid w:val="009B1034"/>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433"/>
    <w:rsid w:val="009C0B1A"/>
    <w:rsid w:val="009C180B"/>
    <w:rsid w:val="009C1E58"/>
    <w:rsid w:val="009C2457"/>
    <w:rsid w:val="009C27EC"/>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65B"/>
    <w:rsid w:val="009C7D58"/>
    <w:rsid w:val="009D029F"/>
    <w:rsid w:val="009D0348"/>
    <w:rsid w:val="009D06E4"/>
    <w:rsid w:val="009D0DC9"/>
    <w:rsid w:val="009D1BF6"/>
    <w:rsid w:val="009D1CCE"/>
    <w:rsid w:val="009D2BA8"/>
    <w:rsid w:val="009D2F1F"/>
    <w:rsid w:val="009D30DB"/>
    <w:rsid w:val="009D33E2"/>
    <w:rsid w:val="009D37A1"/>
    <w:rsid w:val="009D3FC1"/>
    <w:rsid w:val="009D483C"/>
    <w:rsid w:val="009D4DAA"/>
    <w:rsid w:val="009D50FF"/>
    <w:rsid w:val="009D5158"/>
    <w:rsid w:val="009D5237"/>
    <w:rsid w:val="009D5628"/>
    <w:rsid w:val="009D5973"/>
    <w:rsid w:val="009D6F68"/>
    <w:rsid w:val="009D774A"/>
    <w:rsid w:val="009D7FDF"/>
    <w:rsid w:val="009E07E0"/>
    <w:rsid w:val="009E0FBB"/>
    <w:rsid w:val="009E1D2F"/>
    <w:rsid w:val="009E20B1"/>
    <w:rsid w:val="009E254F"/>
    <w:rsid w:val="009E25DD"/>
    <w:rsid w:val="009E29C2"/>
    <w:rsid w:val="009E2B44"/>
    <w:rsid w:val="009E3081"/>
    <w:rsid w:val="009E34EF"/>
    <w:rsid w:val="009E3DF5"/>
    <w:rsid w:val="009E3E0C"/>
    <w:rsid w:val="009E3ED7"/>
    <w:rsid w:val="009E443C"/>
    <w:rsid w:val="009E44DC"/>
    <w:rsid w:val="009E4836"/>
    <w:rsid w:val="009E4AC5"/>
    <w:rsid w:val="009E4C8D"/>
    <w:rsid w:val="009E4FC8"/>
    <w:rsid w:val="009E518E"/>
    <w:rsid w:val="009E5467"/>
    <w:rsid w:val="009E552A"/>
    <w:rsid w:val="009E55E6"/>
    <w:rsid w:val="009E57E8"/>
    <w:rsid w:val="009E62EB"/>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9BF"/>
    <w:rsid w:val="009F5B8B"/>
    <w:rsid w:val="009F5BB6"/>
    <w:rsid w:val="009F6A66"/>
    <w:rsid w:val="009F75FD"/>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072EB"/>
    <w:rsid w:val="00A117EC"/>
    <w:rsid w:val="00A11A71"/>
    <w:rsid w:val="00A1284C"/>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E74"/>
    <w:rsid w:val="00A3032F"/>
    <w:rsid w:val="00A30415"/>
    <w:rsid w:val="00A3063F"/>
    <w:rsid w:val="00A30B80"/>
    <w:rsid w:val="00A31230"/>
    <w:rsid w:val="00A31261"/>
    <w:rsid w:val="00A313F8"/>
    <w:rsid w:val="00A31ADC"/>
    <w:rsid w:val="00A31D00"/>
    <w:rsid w:val="00A323E7"/>
    <w:rsid w:val="00A32A60"/>
    <w:rsid w:val="00A33088"/>
    <w:rsid w:val="00A333CF"/>
    <w:rsid w:val="00A333D2"/>
    <w:rsid w:val="00A33C2E"/>
    <w:rsid w:val="00A34504"/>
    <w:rsid w:val="00A366B8"/>
    <w:rsid w:val="00A374E6"/>
    <w:rsid w:val="00A374F0"/>
    <w:rsid w:val="00A378BF"/>
    <w:rsid w:val="00A37C8D"/>
    <w:rsid w:val="00A40ABE"/>
    <w:rsid w:val="00A411A3"/>
    <w:rsid w:val="00A419D7"/>
    <w:rsid w:val="00A41A66"/>
    <w:rsid w:val="00A41A9B"/>
    <w:rsid w:val="00A42029"/>
    <w:rsid w:val="00A422C4"/>
    <w:rsid w:val="00A4340F"/>
    <w:rsid w:val="00A4366D"/>
    <w:rsid w:val="00A444A5"/>
    <w:rsid w:val="00A445C4"/>
    <w:rsid w:val="00A446C1"/>
    <w:rsid w:val="00A44E28"/>
    <w:rsid w:val="00A45049"/>
    <w:rsid w:val="00A4569E"/>
    <w:rsid w:val="00A459EA"/>
    <w:rsid w:val="00A45B0A"/>
    <w:rsid w:val="00A45D8E"/>
    <w:rsid w:val="00A45F32"/>
    <w:rsid w:val="00A46A43"/>
    <w:rsid w:val="00A46CD8"/>
    <w:rsid w:val="00A46FF7"/>
    <w:rsid w:val="00A4730D"/>
    <w:rsid w:val="00A4735E"/>
    <w:rsid w:val="00A47399"/>
    <w:rsid w:val="00A479A4"/>
    <w:rsid w:val="00A47A41"/>
    <w:rsid w:val="00A505D6"/>
    <w:rsid w:val="00A50ADE"/>
    <w:rsid w:val="00A50D90"/>
    <w:rsid w:val="00A51BF3"/>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291"/>
    <w:rsid w:val="00A5535D"/>
    <w:rsid w:val="00A55E19"/>
    <w:rsid w:val="00A5600A"/>
    <w:rsid w:val="00A56273"/>
    <w:rsid w:val="00A564A7"/>
    <w:rsid w:val="00A566D6"/>
    <w:rsid w:val="00A56A9F"/>
    <w:rsid w:val="00A56E76"/>
    <w:rsid w:val="00A56F55"/>
    <w:rsid w:val="00A570A7"/>
    <w:rsid w:val="00A57B72"/>
    <w:rsid w:val="00A57E47"/>
    <w:rsid w:val="00A607B2"/>
    <w:rsid w:val="00A61292"/>
    <w:rsid w:val="00A614F8"/>
    <w:rsid w:val="00A61CF5"/>
    <w:rsid w:val="00A61CF8"/>
    <w:rsid w:val="00A61EF8"/>
    <w:rsid w:val="00A628F1"/>
    <w:rsid w:val="00A629D0"/>
    <w:rsid w:val="00A62A83"/>
    <w:rsid w:val="00A63188"/>
    <w:rsid w:val="00A639E6"/>
    <w:rsid w:val="00A649EC"/>
    <w:rsid w:val="00A64CCF"/>
    <w:rsid w:val="00A64D67"/>
    <w:rsid w:val="00A64FF3"/>
    <w:rsid w:val="00A657DF"/>
    <w:rsid w:val="00A65F3C"/>
    <w:rsid w:val="00A65FA7"/>
    <w:rsid w:val="00A66C0F"/>
    <w:rsid w:val="00A6714D"/>
    <w:rsid w:val="00A67872"/>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B24"/>
    <w:rsid w:val="00A76C99"/>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4D0"/>
    <w:rsid w:val="00A914E2"/>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267D"/>
    <w:rsid w:val="00AA305A"/>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7BC"/>
    <w:rsid w:val="00AB47CE"/>
    <w:rsid w:val="00AB4CF2"/>
    <w:rsid w:val="00AB4E67"/>
    <w:rsid w:val="00AB5404"/>
    <w:rsid w:val="00AB587D"/>
    <w:rsid w:val="00AB5D63"/>
    <w:rsid w:val="00AB67E7"/>
    <w:rsid w:val="00AB6AE4"/>
    <w:rsid w:val="00AB6C9F"/>
    <w:rsid w:val="00AB6E61"/>
    <w:rsid w:val="00AB738B"/>
    <w:rsid w:val="00AB74CD"/>
    <w:rsid w:val="00AB75B6"/>
    <w:rsid w:val="00AB7951"/>
    <w:rsid w:val="00AB7F90"/>
    <w:rsid w:val="00AC0522"/>
    <w:rsid w:val="00AC1E78"/>
    <w:rsid w:val="00AC1F81"/>
    <w:rsid w:val="00AC2083"/>
    <w:rsid w:val="00AC22BA"/>
    <w:rsid w:val="00AC2731"/>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00E"/>
    <w:rsid w:val="00AD23D8"/>
    <w:rsid w:val="00AD2506"/>
    <w:rsid w:val="00AD2BC1"/>
    <w:rsid w:val="00AD2C48"/>
    <w:rsid w:val="00AD366E"/>
    <w:rsid w:val="00AD370A"/>
    <w:rsid w:val="00AD3760"/>
    <w:rsid w:val="00AD3D5B"/>
    <w:rsid w:val="00AD463C"/>
    <w:rsid w:val="00AD4AFB"/>
    <w:rsid w:val="00AD50E6"/>
    <w:rsid w:val="00AD54C8"/>
    <w:rsid w:val="00AD562D"/>
    <w:rsid w:val="00AD5660"/>
    <w:rsid w:val="00AD5743"/>
    <w:rsid w:val="00AD5E21"/>
    <w:rsid w:val="00AD647D"/>
    <w:rsid w:val="00AD6911"/>
    <w:rsid w:val="00AD6DAB"/>
    <w:rsid w:val="00AD7798"/>
    <w:rsid w:val="00AD7BD4"/>
    <w:rsid w:val="00AD7D52"/>
    <w:rsid w:val="00AD7E0F"/>
    <w:rsid w:val="00AE042B"/>
    <w:rsid w:val="00AE07C6"/>
    <w:rsid w:val="00AE0D16"/>
    <w:rsid w:val="00AE1D90"/>
    <w:rsid w:val="00AE1DBE"/>
    <w:rsid w:val="00AE22B4"/>
    <w:rsid w:val="00AE2C07"/>
    <w:rsid w:val="00AE3AAF"/>
    <w:rsid w:val="00AE5118"/>
    <w:rsid w:val="00AE5312"/>
    <w:rsid w:val="00AE546D"/>
    <w:rsid w:val="00AE5869"/>
    <w:rsid w:val="00AE6A15"/>
    <w:rsid w:val="00AE6BF0"/>
    <w:rsid w:val="00AE6EBD"/>
    <w:rsid w:val="00AE6EDD"/>
    <w:rsid w:val="00AE7085"/>
    <w:rsid w:val="00AE72CA"/>
    <w:rsid w:val="00AE75CD"/>
    <w:rsid w:val="00AE7A2C"/>
    <w:rsid w:val="00AF08BB"/>
    <w:rsid w:val="00AF0FD9"/>
    <w:rsid w:val="00AF1246"/>
    <w:rsid w:val="00AF186D"/>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1EB"/>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334"/>
    <w:rsid w:val="00B1260E"/>
    <w:rsid w:val="00B128A8"/>
    <w:rsid w:val="00B12A0F"/>
    <w:rsid w:val="00B12C01"/>
    <w:rsid w:val="00B13342"/>
    <w:rsid w:val="00B134BC"/>
    <w:rsid w:val="00B13592"/>
    <w:rsid w:val="00B14429"/>
    <w:rsid w:val="00B14D49"/>
    <w:rsid w:val="00B15709"/>
    <w:rsid w:val="00B15850"/>
    <w:rsid w:val="00B158E3"/>
    <w:rsid w:val="00B159B2"/>
    <w:rsid w:val="00B16389"/>
    <w:rsid w:val="00B163FD"/>
    <w:rsid w:val="00B1640E"/>
    <w:rsid w:val="00B16B91"/>
    <w:rsid w:val="00B16E16"/>
    <w:rsid w:val="00B16FC2"/>
    <w:rsid w:val="00B175AA"/>
    <w:rsid w:val="00B1762C"/>
    <w:rsid w:val="00B179BB"/>
    <w:rsid w:val="00B17C9F"/>
    <w:rsid w:val="00B17FB6"/>
    <w:rsid w:val="00B200C2"/>
    <w:rsid w:val="00B20275"/>
    <w:rsid w:val="00B20767"/>
    <w:rsid w:val="00B20868"/>
    <w:rsid w:val="00B20DCF"/>
    <w:rsid w:val="00B20E6C"/>
    <w:rsid w:val="00B215AA"/>
    <w:rsid w:val="00B21A62"/>
    <w:rsid w:val="00B21D27"/>
    <w:rsid w:val="00B22843"/>
    <w:rsid w:val="00B22D66"/>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2DDF"/>
    <w:rsid w:val="00B3334C"/>
    <w:rsid w:val="00B33567"/>
    <w:rsid w:val="00B337EC"/>
    <w:rsid w:val="00B339F1"/>
    <w:rsid w:val="00B33C70"/>
    <w:rsid w:val="00B33DBE"/>
    <w:rsid w:val="00B34037"/>
    <w:rsid w:val="00B3403D"/>
    <w:rsid w:val="00B34460"/>
    <w:rsid w:val="00B3456E"/>
    <w:rsid w:val="00B34585"/>
    <w:rsid w:val="00B34A11"/>
    <w:rsid w:val="00B350DC"/>
    <w:rsid w:val="00B357AE"/>
    <w:rsid w:val="00B35D8D"/>
    <w:rsid w:val="00B35DC0"/>
    <w:rsid w:val="00B36003"/>
    <w:rsid w:val="00B3633E"/>
    <w:rsid w:val="00B370EB"/>
    <w:rsid w:val="00B374C0"/>
    <w:rsid w:val="00B37669"/>
    <w:rsid w:val="00B37840"/>
    <w:rsid w:val="00B37C78"/>
    <w:rsid w:val="00B402DC"/>
    <w:rsid w:val="00B40AD8"/>
    <w:rsid w:val="00B40C23"/>
    <w:rsid w:val="00B40C8A"/>
    <w:rsid w:val="00B419BE"/>
    <w:rsid w:val="00B41FB6"/>
    <w:rsid w:val="00B427F1"/>
    <w:rsid w:val="00B4291D"/>
    <w:rsid w:val="00B431F5"/>
    <w:rsid w:val="00B432FD"/>
    <w:rsid w:val="00B437E0"/>
    <w:rsid w:val="00B43A51"/>
    <w:rsid w:val="00B43FB2"/>
    <w:rsid w:val="00B4410E"/>
    <w:rsid w:val="00B443C5"/>
    <w:rsid w:val="00B446A3"/>
    <w:rsid w:val="00B44C79"/>
    <w:rsid w:val="00B44E30"/>
    <w:rsid w:val="00B45472"/>
    <w:rsid w:val="00B45966"/>
    <w:rsid w:val="00B45C76"/>
    <w:rsid w:val="00B461B5"/>
    <w:rsid w:val="00B468BF"/>
    <w:rsid w:val="00B46B4F"/>
    <w:rsid w:val="00B46F27"/>
    <w:rsid w:val="00B471D3"/>
    <w:rsid w:val="00B4781F"/>
    <w:rsid w:val="00B47CF5"/>
    <w:rsid w:val="00B50CBC"/>
    <w:rsid w:val="00B51041"/>
    <w:rsid w:val="00B51AE6"/>
    <w:rsid w:val="00B52287"/>
    <w:rsid w:val="00B526CB"/>
    <w:rsid w:val="00B539CD"/>
    <w:rsid w:val="00B53B93"/>
    <w:rsid w:val="00B541D0"/>
    <w:rsid w:val="00B543E0"/>
    <w:rsid w:val="00B5468C"/>
    <w:rsid w:val="00B5488E"/>
    <w:rsid w:val="00B553EC"/>
    <w:rsid w:val="00B5550F"/>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6767B"/>
    <w:rsid w:val="00B679E3"/>
    <w:rsid w:val="00B704BD"/>
    <w:rsid w:val="00B7062E"/>
    <w:rsid w:val="00B7072B"/>
    <w:rsid w:val="00B70D66"/>
    <w:rsid w:val="00B71087"/>
    <w:rsid w:val="00B7176B"/>
    <w:rsid w:val="00B718C9"/>
    <w:rsid w:val="00B72176"/>
    <w:rsid w:val="00B725F0"/>
    <w:rsid w:val="00B7274A"/>
    <w:rsid w:val="00B727FD"/>
    <w:rsid w:val="00B72924"/>
    <w:rsid w:val="00B72FF7"/>
    <w:rsid w:val="00B733AD"/>
    <w:rsid w:val="00B73BF5"/>
    <w:rsid w:val="00B73D82"/>
    <w:rsid w:val="00B741EC"/>
    <w:rsid w:val="00B74D15"/>
    <w:rsid w:val="00B74E77"/>
    <w:rsid w:val="00B757B9"/>
    <w:rsid w:val="00B75B36"/>
    <w:rsid w:val="00B75D73"/>
    <w:rsid w:val="00B77544"/>
    <w:rsid w:val="00B77B2E"/>
    <w:rsid w:val="00B803EE"/>
    <w:rsid w:val="00B803F5"/>
    <w:rsid w:val="00B821D4"/>
    <w:rsid w:val="00B8223F"/>
    <w:rsid w:val="00B8260C"/>
    <w:rsid w:val="00B8284D"/>
    <w:rsid w:val="00B82C21"/>
    <w:rsid w:val="00B82C2D"/>
    <w:rsid w:val="00B8353B"/>
    <w:rsid w:val="00B844CE"/>
    <w:rsid w:val="00B84685"/>
    <w:rsid w:val="00B8492E"/>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4FE6"/>
    <w:rsid w:val="00BA5331"/>
    <w:rsid w:val="00BA5E01"/>
    <w:rsid w:val="00BA5F40"/>
    <w:rsid w:val="00BA5FFF"/>
    <w:rsid w:val="00BA68BF"/>
    <w:rsid w:val="00BA68F1"/>
    <w:rsid w:val="00BA6F4E"/>
    <w:rsid w:val="00BA7193"/>
    <w:rsid w:val="00BA75BE"/>
    <w:rsid w:val="00BA78BC"/>
    <w:rsid w:val="00BB00DE"/>
    <w:rsid w:val="00BB0AB9"/>
    <w:rsid w:val="00BB1435"/>
    <w:rsid w:val="00BB1919"/>
    <w:rsid w:val="00BB193F"/>
    <w:rsid w:val="00BB1FBA"/>
    <w:rsid w:val="00BB2C93"/>
    <w:rsid w:val="00BB3501"/>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B7F22"/>
    <w:rsid w:val="00BC056E"/>
    <w:rsid w:val="00BC0DC7"/>
    <w:rsid w:val="00BC0E58"/>
    <w:rsid w:val="00BC161E"/>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355"/>
    <w:rsid w:val="00BC647A"/>
    <w:rsid w:val="00BC6552"/>
    <w:rsid w:val="00BC6F07"/>
    <w:rsid w:val="00BC71D9"/>
    <w:rsid w:val="00BC7432"/>
    <w:rsid w:val="00BC7946"/>
    <w:rsid w:val="00BC7B4A"/>
    <w:rsid w:val="00BC7C52"/>
    <w:rsid w:val="00BC7F11"/>
    <w:rsid w:val="00BD01A5"/>
    <w:rsid w:val="00BD062B"/>
    <w:rsid w:val="00BD0DB3"/>
    <w:rsid w:val="00BD0FB1"/>
    <w:rsid w:val="00BD1774"/>
    <w:rsid w:val="00BD18AA"/>
    <w:rsid w:val="00BD1DEF"/>
    <w:rsid w:val="00BD220D"/>
    <w:rsid w:val="00BD24B0"/>
    <w:rsid w:val="00BD27D2"/>
    <w:rsid w:val="00BD2B7E"/>
    <w:rsid w:val="00BD2C3B"/>
    <w:rsid w:val="00BD2CA3"/>
    <w:rsid w:val="00BD2DD2"/>
    <w:rsid w:val="00BD419B"/>
    <w:rsid w:val="00BD421A"/>
    <w:rsid w:val="00BD4629"/>
    <w:rsid w:val="00BD49CA"/>
    <w:rsid w:val="00BD5026"/>
    <w:rsid w:val="00BD562F"/>
    <w:rsid w:val="00BD63DD"/>
    <w:rsid w:val="00BD63F5"/>
    <w:rsid w:val="00BD6858"/>
    <w:rsid w:val="00BD6A5D"/>
    <w:rsid w:val="00BD6CC0"/>
    <w:rsid w:val="00BD701F"/>
    <w:rsid w:val="00BD7452"/>
    <w:rsid w:val="00BD76B1"/>
    <w:rsid w:val="00BD7933"/>
    <w:rsid w:val="00BE009F"/>
    <w:rsid w:val="00BE00F6"/>
    <w:rsid w:val="00BE010E"/>
    <w:rsid w:val="00BE04CE"/>
    <w:rsid w:val="00BE10D0"/>
    <w:rsid w:val="00BE239D"/>
    <w:rsid w:val="00BE2AB3"/>
    <w:rsid w:val="00BE3227"/>
    <w:rsid w:val="00BE3534"/>
    <w:rsid w:val="00BE36A2"/>
    <w:rsid w:val="00BE388B"/>
    <w:rsid w:val="00BE3B90"/>
    <w:rsid w:val="00BE3BBB"/>
    <w:rsid w:val="00BE3DF4"/>
    <w:rsid w:val="00BE4DAE"/>
    <w:rsid w:val="00BE5262"/>
    <w:rsid w:val="00BE5A54"/>
    <w:rsid w:val="00BE634E"/>
    <w:rsid w:val="00BE65D6"/>
    <w:rsid w:val="00BE66AE"/>
    <w:rsid w:val="00BF05CC"/>
    <w:rsid w:val="00BF08E7"/>
    <w:rsid w:val="00BF0A1D"/>
    <w:rsid w:val="00BF0AA3"/>
    <w:rsid w:val="00BF0EBC"/>
    <w:rsid w:val="00BF1B61"/>
    <w:rsid w:val="00BF1FC3"/>
    <w:rsid w:val="00BF2832"/>
    <w:rsid w:val="00BF28BB"/>
    <w:rsid w:val="00BF29BF"/>
    <w:rsid w:val="00BF2C3C"/>
    <w:rsid w:val="00BF2CE4"/>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9CA"/>
    <w:rsid w:val="00C01D24"/>
    <w:rsid w:val="00C026FD"/>
    <w:rsid w:val="00C02F0F"/>
    <w:rsid w:val="00C0360E"/>
    <w:rsid w:val="00C04197"/>
    <w:rsid w:val="00C046B8"/>
    <w:rsid w:val="00C0531F"/>
    <w:rsid w:val="00C05B30"/>
    <w:rsid w:val="00C0613B"/>
    <w:rsid w:val="00C0651C"/>
    <w:rsid w:val="00C06D73"/>
    <w:rsid w:val="00C10028"/>
    <w:rsid w:val="00C102A9"/>
    <w:rsid w:val="00C102E7"/>
    <w:rsid w:val="00C10AF9"/>
    <w:rsid w:val="00C110D6"/>
    <w:rsid w:val="00C112CD"/>
    <w:rsid w:val="00C114FF"/>
    <w:rsid w:val="00C13125"/>
    <w:rsid w:val="00C13F19"/>
    <w:rsid w:val="00C1568D"/>
    <w:rsid w:val="00C15E01"/>
    <w:rsid w:val="00C1644F"/>
    <w:rsid w:val="00C165FE"/>
    <w:rsid w:val="00C176F5"/>
    <w:rsid w:val="00C179F3"/>
    <w:rsid w:val="00C17A7F"/>
    <w:rsid w:val="00C17D43"/>
    <w:rsid w:val="00C17F95"/>
    <w:rsid w:val="00C2017A"/>
    <w:rsid w:val="00C204B2"/>
    <w:rsid w:val="00C21CD2"/>
    <w:rsid w:val="00C21D68"/>
    <w:rsid w:val="00C22150"/>
    <w:rsid w:val="00C2248F"/>
    <w:rsid w:val="00C22695"/>
    <w:rsid w:val="00C2275B"/>
    <w:rsid w:val="00C2275D"/>
    <w:rsid w:val="00C22806"/>
    <w:rsid w:val="00C22B0F"/>
    <w:rsid w:val="00C231FA"/>
    <w:rsid w:val="00C239B2"/>
    <w:rsid w:val="00C23D77"/>
    <w:rsid w:val="00C23E28"/>
    <w:rsid w:val="00C241E9"/>
    <w:rsid w:val="00C24360"/>
    <w:rsid w:val="00C243E1"/>
    <w:rsid w:val="00C24FF1"/>
    <w:rsid w:val="00C25016"/>
    <w:rsid w:val="00C2571B"/>
    <w:rsid w:val="00C2619D"/>
    <w:rsid w:val="00C26590"/>
    <w:rsid w:val="00C2695B"/>
    <w:rsid w:val="00C2763D"/>
    <w:rsid w:val="00C27BA5"/>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379"/>
    <w:rsid w:val="00C35D4F"/>
    <w:rsid w:val="00C360C7"/>
    <w:rsid w:val="00C3734A"/>
    <w:rsid w:val="00C376B7"/>
    <w:rsid w:val="00C378AD"/>
    <w:rsid w:val="00C37972"/>
    <w:rsid w:val="00C37FBD"/>
    <w:rsid w:val="00C406D7"/>
    <w:rsid w:val="00C40C65"/>
    <w:rsid w:val="00C41455"/>
    <w:rsid w:val="00C414BA"/>
    <w:rsid w:val="00C41C75"/>
    <w:rsid w:val="00C42145"/>
    <w:rsid w:val="00C42560"/>
    <w:rsid w:val="00C425DE"/>
    <w:rsid w:val="00C44241"/>
    <w:rsid w:val="00C44F95"/>
    <w:rsid w:val="00C45333"/>
    <w:rsid w:val="00C467BC"/>
    <w:rsid w:val="00C46D71"/>
    <w:rsid w:val="00C46EAA"/>
    <w:rsid w:val="00C47251"/>
    <w:rsid w:val="00C5002D"/>
    <w:rsid w:val="00C506D9"/>
    <w:rsid w:val="00C50C7C"/>
    <w:rsid w:val="00C5182F"/>
    <w:rsid w:val="00C532BF"/>
    <w:rsid w:val="00C53B43"/>
    <w:rsid w:val="00C53C31"/>
    <w:rsid w:val="00C53D11"/>
    <w:rsid w:val="00C549D3"/>
    <w:rsid w:val="00C54C18"/>
    <w:rsid w:val="00C553DB"/>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4FB"/>
    <w:rsid w:val="00C67861"/>
    <w:rsid w:val="00C7024F"/>
    <w:rsid w:val="00C70430"/>
    <w:rsid w:val="00C707DD"/>
    <w:rsid w:val="00C70EBE"/>
    <w:rsid w:val="00C71886"/>
    <w:rsid w:val="00C71956"/>
    <w:rsid w:val="00C71BA7"/>
    <w:rsid w:val="00C71E05"/>
    <w:rsid w:val="00C727B6"/>
    <w:rsid w:val="00C727CA"/>
    <w:rsid w:val="00C72FC8"/>
    <w:rsid w:val="00C72FDD"/>
    <w:rsid w:val="00C745B8"/>
    <w:rsid w:val="00C748A4"/>
    <w:rsid w:val="00C74C3D"/>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50"/>
    <w:rsid w:val="00C84DFF"/>
    <w:rsid w:val="00C8502B"/>
    <w:rsid w:val="00C852D8"/>
    <w:rsid w:val="00C85570"/>
    <w:rsid w:val="00C8651A"/>
    <w:rsid w:val="00C8687C"/>
    <w:rsid w:val="00C86B24"/>
    <w:rsid w:val="00C86FBA"/>
    <w:rsid w:val="00C87193"/>
    <w:rsid w:val="00C87204"/>
    <w:rsid w:val="00C87354"/>
    <w:rsid w:val="00C87399"/>
    <w:rsid w:val="00C8743F"/>
    <w:rsid w:val="00C87684"/>
    <w:rsid w:val="00C876D1"/>
    <w:rsid w:val="00C8773E"/>
    <w:rsid w:val="00C877C0"/>
    <w:rsid w:val="00C87CA7"/>
    <w:rsid w:val="00C904E7"/>
    <w:rsid w:val="00C9068F"/>
    <w:rsid w:val="00C90DCD"/>
    <w:rsid w:val="00C91E22"/>
    <w:rsid w:val="00C92416"/>
    <w:rsid w:val="00C92968"/>
    <w:rsid w:val="00C92D6B"/>
    <w:rsid w:val="00C93176"/>
    <w:rsid w:val="00C93A85"/>
    <w:rsid w:val="00C94018"/>
    <w:rsid w:val="00C94122"/>
    <w:rsid w:val="00C943A3"/>
    <w:rsid w:val="00C94825"/>
    <w:rsid w:val="00C94A80"/>
    <w:rsid w:val="00C95C19"/>
    <w:rsid w:val="00C95FC8"/>
    <w:rsid w:val="00C965E0"/>
    <w:rsid w:val="00C96A5F"/>
    <w:rsid w:val="00C96BFF"/>
    <w:rsid w:val="00C96DF2"/>
    <w:rsid w:val="00C97256"/>
    <w:rsid w:val="00C976B2"/>
    <w:rsid w:val="00C97A95"/>
    <w:rsid w:val="00C97DA8"/>
    <w:rsid w:val="00C97E21"/>
    <w:rsid w:val="00CA0E78"/>
    <w:rsid w:val="00CA0F5D"/>
    <w:rsid w:val="00CA121B"/>
    <w:rsid w:val="00CA19B7"/>
    <w:rsid w:val="00CA1A09"/>
    <w:rsid w:val="00CA1E63"/>
    <w:rsid w:val="00CA2850"/>
    <w:rsid w:val="00CA2B5A"/>
    <w:rsid w:val="00CA38BE"/>
    <w:rsid w:val="00CA3AD9"/>
    <w:rsid w:val="00CA3E53"/>
    <w:rsid w:val="00CA4BAC"/>
    <w:rsid w:val="00CA5004"/>
    <w:rsid w:val="00CA53F6"/>
    <w:rsid w:val="00CA541E"/>
    <w:rsid w:val="00CA551D"/>
    <w:rsid w:val="00CA573F"/>
    <w:rsid w:val="00CA5B49"/>
    <w:rsid w:val="00CA5B65"/>
    <w:rsid w:val="00CA5E34"/>
    <w:rsid w:val="00CA6EB7"/>
    <w:rsid w:val="00CA7C5A"/>
    <w:rsid w:val="00CA7CBF"/>
    <w:rsid w:val="00CA7CF9"/>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1A64"/>
    <w:rsid w:val="00CC208A"/>
    <w:rsid w:val="00CC2307"/>
    <w:rsid w:val="00CC2A2E"/>
    <w:rsid w:val="00CC2D02"/>
    <w:rsid w:val="00CC2F3E"/>
    <w:rsid w:val="00CC3279"/>
    <w:rsid w:val="00CC3CAB"/>
    <w:rsid w:val="00CC3CEF"/>
    <w:rsid w:val="00CC3E5E"/>
    <w:rsid w:val="00CC4268"/>
    <w:rsid w:val="00CC4B62"/>
    <w:rsid w:val="00CC4D16"/>
    <w:rsid w:val="00CC4E7B"/>
    <w:rsid w:val="00CC524C"/>
    <w:rsid w:val="00CC5459"/>
    <w:rsid w:val="00CC5655"/>
    <w:rsid w:val="00CC62AB"/>
    <w:rsid w:val="00CC6613"/>
    <w:rsid w:val="00CC6793"/>
    <w:rsid w:val="00CC695D"/>
    <w:rsid w:val="00CC6C11"/>
    <w:rsid w:val="00CC7186"/>
    <w:rsid w:val="00CC7BD4"/>
    <w:rsid w:val="00CC7FFA"/>
    <w:rsid w:val="00CD03AC"/>
    <w:rsid w:val="00CD079A"/>
    <w:rsid w:val="00CD0AE9"/>
    <w:rsid w:val="00CD103C"/>
    <w:rsid w:val="00CD1574"/>
    <w:rsid w:val="00CD163C"/>
    <w:rsid w:val="00CD1985"/>
    <w:rsid w:val="00CD1C06"/>
    <w:rsid w:val="00CD1C08"/>
    <w:rsid w:val="00CD1DBB"/>
    <w:rsid w:val="00CD22DE"/>
    <w:rsid w:val="00CD27F0"/>
    <w:rsid w:val="00CD2B28"/>
    <w:rsid w:val="00CD301C"/>
    <w:rsid w:val="00CD3132"/>
    <w:rsid w:val="00CD33D5"/>
    <w:rsid w:val="00CD401D"/>
    <w:rsid w:val="00CD4235"/>
    <w:rsid w:val="00CD4853"/>
    <w:rsid w:val="00CD4D79"/>
    <w:rsid w:val="00CD4FAE"/>
    <w:rsid w:val="00CD4FDC"/>
    <w:rsid w:val="00CD52C7"/>
    <w:rsid w:val="00CD598E"/>
    <w:rsid w:val="00CD60C8"/>
    <w:rsid w:val="00CD6C5B"/>
    <w:rsid w:val="00CD6C8D"/>
    <w:rsid w:val="00CD7218"/>
    <w:rsid w:val="00CD742B"/>
    <w:rsid w:val="00CD78F3"/>
    <w:rsid w:val="00CE07B6"/>
    <w:rsid w:val="00CE088D"/>
    <w:rsid w:val="00CE0BD7"/>
    <w:rsid w:val="00CE0C6A"/>
    <w:rsid w:val="00CE125D"/>
    <w:rsid w:val="00CE129C"/>
    <w:rsid w:val="00CE2CF7"/>
    <w:rsid w:val="00CE3A86"/>
    <w:rsid w:val="00CE3E94"/>
    <w:rsid w:val="00CE4028"/>
    <w:rsid w:val="00CE41C4"/>
    <w:rsid w:val="00CE44A3"/>
    <w:rsid w:val="00CE46D5"/>
    <w:rsid w:val="00CE49BA"/>
    <w:rsid w:val="00CE4D11"/>
    <w:rsid w:val="00CE53B8"/>
    <w:rsid w:val="00CE58A1"/>
    <w:rsid w:val="00CE59F1"/>
    <w:rsid w:val="00CE5A4E"/>
    <w:rsid w:val="00CE6BC9"/>
    <w:rsid w:val="00CE7410"/>
    <w:rsid w:val="00CE74FA"/>
    <w:rsid w:val="00CE757B"/>
    <w:rsid w:val="00CE76B7"/>
    <w:rsid w:val="00CE7D6A"/>
    <w:rsid w:val="00CE7F27"/>
    <w:rsid w:val="00CF03CD"/>
    <w:rsid w:val="00CF05B1"/>
    <w:rsid w:val="00CF069C"/>
    <w:rsid w:val="00CF0B49"/>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69A4"/>
    <w:rsid w:val="00CF71D8"/>
    <w:rsid w:val="00CF7A45"/>
    <w:rsid w:val="00CF7CD2"/>
    <w:rsid w:val="00D00C82"/>
    <w:rsid w:val="00D00DBC"/>
    <w:rsid w:val="00D01205"/>
    <w:rsid w:val="00D0159D"/>
    <w:rsid w:val="00D01909"/>
    <w:rsid w:val="00D01A7C"/>
    <w:rsid w:val="00D02313"/>
    <w:rsid w:val="00D0318D"/>
    <w:rsid w:val="00D031B2"/>
    <w:rsid w:val="00D03C8C"/>
    <w:rsid w:val="00D03F3D"/>
    <w:rsid w:val="00D04615"/>
    <w:rsid w:val="00D04BF6"/>
    <w:rsid w:val="00D06227"/>
    <w:rsid w:val="00D06873"/>
    <w:rsid w:val="00D06BF5"/>
    <w:rsid w:val="00D07039"/>
    <w:rsid w:val="00D073FD"/>
    <w:rsid w:val="00D07E01"/>
    <w:rsid w:val="00D07F60"/>
    <w:rsid w:val="00D1018C"/>
    <w:rsid w:val="00D10311"/>
    <w:rsid w:val="00D108B3"/>
    <w:rsid w:val="00D10EBF"/>
    <w:rsid w:val="00D11274"/>
    <w:rsid w:val="00D115CC"/>
    <w:rsid w:val="00D11F79"/>
    <w:rsid w:val="00D125CD"/>
    <w:rsid w:val="00D128A0"/>
    <w:rsid w:val="00D12FA4"/>
    <w:rsid w:val="00D133E9"/>
    <w:rsid w:val="00D1391D"/>
    <w:rsid w:val="00D13CE7"/>
    <w:rsid w:val="00D141C9"/>
    <w:rsid w:val="00D1453A"/>
    <w:rsid w:val="00D148C1"/>
    <w:rsid w:val="00D14E88"/>
    <w:rsid w:val="00D15173"/>
    <w:rsid w:val="00D169CC"/>
    <w:rsid w:val="00D16A82"/>
    <w:rsid w:val="00D16B2D"/>
    <w:rsid w:val="00D170F9"/>
    <w:rsid w:val="00D1724D"/>
    <w:rsid w:val="00D178B6"/>
    <w:rsid w:val="00D17B31"/>
    <w:rsid w:val="00D201B8"/>
    <w:rsid w:val="00D20203"/>
    <w:rsid w:val="00D20906"/>
    <w:rsid w:val="00D21A85"/>
    <w:rsid w:val="00D21A9C"/>
    <w:rsid w:val="00D223E2"/>
    <w:rsid w:val="00D22499"/>
    <w:rsid w:val="00D22545"/>
    <w:rsid w:val="00D23013"/>
    <w:rsid w:val="00D2310D"/>
    <w:rsid w:val="00D23848"/>
    <w:rsid w:val="00D23CDE"/>
    <w:rsid w:val="00D24113"/>
    <w:rsid w:val="00D24CA9"/>
    <w:rsid w:val="00D24FFD"/>
    <w:rsid w:val="00D250E0"/>
    <w:rsid w:val="00D25195"/>
    <w:rsid w:val="00D251F7"/>
    <w:rsid w:val="00D25215"/>
    <w:rsid w:val="00D2541A"/>
    <w:rsid w:val="00D254FE"/>
    <w:rsid w:val="00D255A6"/>
    <w:rsid w:val="00D258F6"/>
    <w:rsid w:val="00D25937"/>
    <w:rsid w:val="00D25C38"/>
    <w:rsid w:val="00D26336"/>
    <w:rsid w:val="00D2685F"/>
    <w:rsid w:val="00D26A53"/>
    <w:rsid w:val="00D26B73"/>
    <w:rsid w:val="00D27321"/>
    <w:rsid w:val="00D2763D"/>
    <w:rsid w:val="00D27FCB"/>
    <w:rsid w:val="00D304CA"/>
    <w:rsid w:val="00D306A2"/>
    <w:rsid w:val="00D31077"/>
    <w:rsid w:val="00D311F9"/>
    <w:rsid w:val="00D31F01"/>
    <w:rsid w:val="00D32097"/>
    <w:rsid w:val="00D32167"/>
    <w:rsid w:val="00D32CCB"/>
    <w:rsid w:val="00D330B8"/>
    <w:rsid w:val="00D33336"/>
    <w:rsid w:val="00D333B9"/>
    <w:rsid w:val="00D33A96"/>
    <w:rsid w:val="00D33B7E"/>
    <w:rsid w:val="00D34D20"/>
    <w:rsid w:val="00D34FEA"/>
    <w:rsid w:val="00D357BE"/>
    <w:rsid w:val="00D3589F"/>
    <w:rsid w:val="00D3591E"/>
    <w:rsid w:val="00D36B22"/>
    <w:rsid w:val="00D36D14"/>
    <w:rsid w:val="00D37C85"/>
    <w:rsid w:val="00D37C8B"/>
    <w:rsid w:val="00D37D92"/>
    <w:rsid w:val="00D4106C"/>
    <w:rsid w:val="00D415E1"/>
    <w:rsid w:val="00D419E7"/>
    <w:rsid w:val="00D41A24"/>
    <w:rsid w:val="00D41CB7"/>
    <w:rsid w:val="00D41F87"/>
    <w:rsid w:val="00D42516"/>
    <w:rsid w:val="00D431C5"/>
    <w:rsid w:val="00D440E4"/>
    <w:rsid w:val="00D44ACE"/>
    <w:rsid w:val="00D44EB1"/>
    <w:rsid w:val="00D44EDF"/>
    <w:rsid w:val="00D44FE7"/>
    <w:rsid w:val="00D4521E"/>
    <w:rsid w:val="00D46E01"/>
    <w:rsid w:val="00D46F79"/>
    <w:rsid w:val="00D478C6"/>
    <w:rsid w:val="00D47907"/>
    <w:rsid w:val="00D47CD8"/>
    <w:rsid w:val="00D505BE"/>
    <w:rsid w:val="00D50735"/>
    <w:rsid w:val="00D50A63"/>
    <w:rsid w:val="00D50D8D"/>
    <w:rsid w:val="00D51892"/>
    <w:rsid w:val="00D51B1E"/>
    <w:rsid w:val="00D51B76"/>
    <w:rsid w:val="00D51DE9"/>
    <w:rsid w:val="00D51E31"/>
    <w:rsid w:val="00D520B6"/>
    <w:rsid w:val="00D52784"/>
    <w:rsid w:val="00D527A4"/>
    <w:rsid w:val="00D529DD"/>
    <w:rsid w:val="00D52AF2"/>
    <w:rsid w:val="00D52EF5"/>
    <w:rsid w:val="00D535A3"/>
    <w:rsid w:val="00D53AD8"/>
    <w:rsid w:val="00D53CB1"/>
    <w:rsid w:val="00D54238"/>
    <w:rsid w:val="00D5487A"/>
    <w:rsid w:val="00D54883"/>
    <w:rsid w:val="00D55291"/>
    <w:rsid w:val="00D556F6"/>
    <w:rsid w:val="00D55ADD"/>
    <w:rsid w:val="00D56952"/>
    <w:rsid w:val="00D56BD6"/>
    <w:rsid w:val="00D57249"/>
    <w:rsid w:val="00D5726E"/>
    <w:rsid w:val="00D574CD"/>
    <w:rsid w:val="00D574EB"/>
    <w:rsid w:val="00D602E2"/>
    <w:rsid w:val="00D606B6"/>
    <w:rsid w:val="00D607B9"/>
    <w:rsid w:val="00D60B18"/>
    <w:rsid w:val="00D60DDD"/>
    <w:rsid w:val="00D615E3"/>
    <w:rsid w:val="00D61D58"/>
    <w:rsid w:val="00D630A8"/>
    <w:rsid w:val="00D633B9"/>
    <w:rsid w:val="00D636C4"/>
    <w:rsid w:val="00D63EB8"/>
    <w:rsid w:val="00D642CA"/>
    <w:rsid w:val="00D65AE5"/>
    <w:rsid w:val="00D65CE6"/>
    <w:rsid w:val="00D65E77"/>
    <w:rsid w:val="00D66085"/>
    <w:rsid w:val="00D66290"/>
    <w:rsid w:val="00D6632A"/>
    <w:rsid w:val="00D66614"/>
    <w:rsid w:val="00D66C91"/>
    <w:rsid w:val="00D67270"/>
    <w:rsid w:val="00D67369"/>
    <w:rsid w:val="00D67BDF"/>
    <w:rsid w:val="00D721E8"/>
    <w:rsid w:val="00D72275"/>
    <w:rsid w:val="00D72A78"/>
    <w:rsid w:val="00D72C1E"/>
    <w:rsid w:val="00D72DB5"/>
    <w:rsid w:val="00D72FD8"/>
    <w:rsid w:val="00D73068"/>
    <w:rsid w:val="00D7396B"/>
    <w:rsid w:val="00D73CD4"/>
    <w:rsid w:val="00D745F5"/>
    <w:rsid w:val="00D747DA"/>
    <w:rsid w:val="00D748C2"/>
    <w:rsid w:val="00D76369"/>
    <w:rsid w:val="00D76D65"/>
    <w:rsid w:val="00D77107"/>
    <w:rsid w:val="00D7746B"/>
    <w:rsid w:val="00D77636"/>
    <w:rsid w:val="00D80216"/>
    <w:rsid w:val="00D806E8"/>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41A"/>
    <w:rsid w:val="00D86E0D"/>
    <w:rsid w:val="00D87085"/>
    <w:rsid w:val="00D872E3"/>
    <w:rsid w:val="00D87784"/>
    <w:rsid w:val="00D87AA6"/>
    <w:rsid w:val="00D87C49"/>
    <w:rsid w:val="00D90215"/>
    <w:rsid w:val="00D9105E"/>
    <w:rsid w:val="00D912CE"/>
    <w:rsid w:val="00D9133A"/>
    <w:rsid w:val="00D9169A"/>
    <w:rsid w:val="00D9250A"/>
    <w:rsid w:val="00D9265C"/>
    <w:rsid w:val="00D92962"/>
    <w:rsid w:val="00D92A2A"/>
    <w:rsid w:val="00D92F7B"/>
    <w:rsid w:val="00D93A53"/>
    <w:rsid w:val="00D93AAF"/>
    <w:rsid w:val="00D944AA"/>
    <w:rsid w:val="00D945D3"/>
    <w:rsid w:val="00D9536E"/>
    <w:rsid w:val="00D956AB"/>
    <w:rsid w:val="00D96711"/>
    <w:rsid w:val="00D96ECE"/>
    <w:rsid w:val="00D970EE"/>
    <w:rsid w:val="00D97101"/>
    <w:rsid w:val="00D977C0"/>
    <w:rsid w:val="00D9782A"/>
    <w:rsid w:val="00D97AE5"/>
    <w:rsid w:val="00D97DF6"/>
    <w:rsid w:val="00D97F50"/>
    <w:rsid w:val="00DA0536"/>
    <w:rsid w:val="00DA0927"/>
    <w:rsid w:val="00DA0C1D"/>
    <w:rsid w:val="00DA101F"/>
    <w:rsid w:val="00DA111A"/>
    <w:rsid w:val="00DA1D65"/>
    <w:rsid w:val="00DA2A27"/>
    <w:rsid w:val="00DA3097"/>
    <w:rsid w:val="00DA36B8"/>
    <w:rsid w:val="00DA3B37"/>
    <w:rsid w:val="00DA3F57"/>
    <w:rsid w:val="00DA4FEE"/>
    <w:rsid w:val="00DA542D"/>
    <w:rsid w:val="00DA5AD6"/>
    <w:rsid w:val="00DA5D3C"/>
    <w:rsid w:val="00DA60B9"/>
    <w:rsid w:val="00DA646B"/>
    <w:rsid w:val="00DA71A6"/>
    <w:rsid w:val="00DA7684"/>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5D6F"/>
    <w:rsid w:val="00DB60B1"/>
    <w:rsid w:val="00DC0041"/>
    <w:rsid w:val="00DC00CA"/>
    <w:rsid w:val="00DC01DB"/>
    <w:rsid w:val="00DC044C"/>
    <w:rsid w:val="00DC0B11"/>
    <w:rsid w:val="00DC1AC8"/>
    <w:rsid w:val="00DC2045"/>
    <w:rsid w:val="00DC2125"/>
    <w:rsid w:val="00DC2356"/>
    <w:rsid w:val="00DC29AF"/>
    <w:rsid w:val="00DC2D27"/>
    <w:rsid w:val="00DC3533"/>
    <w:rsid w:val="00DC3D32"/>
    <w:rsid w:val="00DC412D"/>
    <w:rsid w:val="00DC45C4"/>
    <w:rsid w:val="00DC4835"/>
    <w:rsid w:val="00DC4AA1"/>
    <w:rsid w:val="00DC4B5F"/>
    <w:rsid w:val="00DC4CCD"/>
    <w:rsid w:val="00DC4E8A"/>
    <w:rsid w:val="00DC4F43"/>
    <w:rsid w:val="00DC5569"/>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35C1"/>
    <w:rsid w:val="00DD41DF"/>
    <w:rsid w:val="00DD47A6"/>
    <w:rsid w:val="00DD4C03"/>
    <w:rsid w:val="00DD4CEC"/>
    <w:rsid w:val="00DD549F"/>
    <w:rsid w:val="00DD5F31"/>
    <w:rsid w:val="00DD6132"/>
    <w:rsid w:val="00DD6733"/>
    <w:rsid w:val="00DE0016"/>
    <w:rsid w:val="00DE0105"/>
    <w:rsid w:val="00DE0AE5"/>
    <w:rsid w:val="00DE0BDE"/>
    <w:rsid w:val="00DE0DBE"/>
    <w:rsid w:val="00DE0F42"/>
    <w:rsid w:val="00DE297D"/>
    <w:rsid w:val="00DE3D54"/>
    <w:rsid w:val="00DE3E90"/>
    <w:rsid w:val="00DE3FC1"/>
    <w:rsid w:val="00DE4C7B"/>
    <w:rsid w:val="00DE5B2C"/>
    <w:rsid w:val="00DE5CC7"/>
    <w:rsid w:val="00DE5EF4"/>
    <w:rsid w:val="00DE6072"/>
    <w:rsid w:val="00DE663A"/>
    <w:rsid w:val="00DE67D1"/>
    <w:rsid w:val="00DE68B3"/>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234F"/>
    <w:rsid w:val="00DF2361"/>
    <w:rsid w:val="00DF2823"/>
    <w:rsid w:val="00DF2F83"/>
    <w:rsid w:val="00DF2FF3"/>
    <w:rsid w:val="00DF323D"/>
    <w:rsid w:val="00DF34B8"/>
    <w:rsid w:val="00DF3B60"/>
    <w:rsid w:val="00DF41E2"/>
    <w:rsid w:val="00DF4704"/>
    <w:rsid w:val="00DF4E31"/>
    <w:rsid w:val="00DF4F9C"/>
    <w:rsid w:val="00DF50AA"/>
    <w:rsid w:val="00DF5CF3"/>
    <w:rsid w:val="00DF5DC1"/>
    <w:rsid w:val="00DF5F62"/>
    <w:rsid w:val="00DF6008"/>
    <w:rsid w:val="00DF7FD7"/>
    <w:rsid w:val="00E00065"/>
    <w:rsid w:val="00E00101"/>
    <w:rsid w:val="00E00C80"/>
    <w:rsid w:val="00E013CB"/>
    <w:rsid w:val="00E01B75"/>
    <w:rsid w:val="00E02737"/>
    <w:rsid w:val="00E0287B"/>
    <w:rsid w:val="00E02D6E"/>
    <w:rsid w:val="00E02DF1"/>
    <w:rsid w:val="00E02EB1"/>
    <w:rsid w:val="00E02FA5"/>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6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720F"/>
    <w:rsid w:val="00E27D1D"/>
    <w:rsid w:val="00E30479"/>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92F"/>
    <w:rsid w:val="00E374D7"/>
    <w:rsid w:val="00E3795D"/>
    <w:rsid w:val="00E37A26"/>
    <w:rsid w:val="00E406E3"/>
    <w:rsid w:val="00E407B2"/>
    <w:rsid w:val="00E40979"/>
    <w:rsid w:val="00E40EA7"/>
    <w:rsid w:val="00E40F08"/>
    <w:rsid w:val="00E411CE"/>
    <w:rsid w:val="00E4151C"/>
    <w:rsid w:val="00E41539"/>
    <w:rsid w:val="00E41757"/>
    <w:rsid w:val="00E41FBA"/>
    <w:rsid w:val="00E4265F"/>
    <w:rsid w:val="00E427BF"/>
    <w:rsid w:val="00E42F1D"/>
    <w:rsid w:val="00E4317E"/>
    <w:rsid w:val="00E43240"/>
    <w:rsid w:val="00E434B9"/>
    <w:rsid w:val="00E43D49"/>
    <w:rsid w:val="00E43F7A"/>
    <w:rsid w:val="00E443E6"/>
    <w:rsid w:val="00E4475D"/>
    <w:rsid w:val="00E44D32"/>
    <w:rsid w:val="00E44FDF"/>
    <w:rsid w:val="00E45429"/>
    <w:rsid w:val="00E458A9"/>
    <w:rsid w:val="00E45990"/>
    <w:rsid w:val="00E45C25"/>
    <w:rsid w:val="00E45FA6"/>
    <w:rsid w:val="00E46283"/>
    <w:rsid w:val="00E463C4"/>
    <w:rsid w:val="00E46437"/>
    <w:rsid w:val="00E46DFA"/>
    <w:rsid w:val="00E475DA"/>
    <w:rsid w:val="00E47930"/>
    <w:rsid w:val="00E47BB8"/>
    <w:rsid w:val="00E47CA5"/>
    <w:rsid w:val="00E50628"/>
    <w:rsid w:val="00E50B2D"/>
    <w:rsid w:val="00E50B6B"/>
    <w:rsid w:val="00E50DC7"/>
    <w:rsid w:val="00E512CA"/>
    <w:rsid w:val="00E516A2"/>
    <w:rsid w:val="00E51959"/>
    <w:rsid w:val="00E52105"/>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0FA8"/>
    <w:rsid w:val="00E61047"/>
    <w:rsid w:val="00E61077"/>
    <w:rsid w:val="00E61606"/>
    <w:rsid w:val="00E61A66"/>
    <w:rsid w:val="00E61B63"/>
    <w:rsid w:val="00E6238E"/>
    <w:rsid w:val="00E623A1"/>
    <w:rsid w:val="00E62CB2"/>
    <w:rsid w:val="00E62E8B"/>
    <w:rsid w:val="00E636BF"/>
    <w:rsid w:val="00E63933"/>
    <w:rsid w:val="00E63CA0"/>
    <w:rsid w:val="00E63DCF"/>
    <w:rsid w:val="00E642C1"/>
    <w:rsid w:val="00E651D6"/>
    <w:rsid w:val="00E6520D"/>
    <w:rsid w:val="00E652F6"/>
    <w:rsid w:val="00E65303"/>
    <w:rsid w:val="00E65A80"/>
    <w:rsid w:val="00E66271"/>
    <w:rsid w:val="00E66D70"/>
    <w:rsid w:val="00E66DA9"/>
    <w:rsid w:val="00E66E29"/>
    <w:rsid w:val="00E671C8"/>
    <w:rsid w:val="00E674D0"/>
    <w:rsid w:val="00E675FA"/>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04"/>
    <w:rsid w:val="00E75DFE"/>
    <w:rsid w:val="00E75F3D"/>
    <w:rsid w:val="00E764F5"/>
    <w:rsid w:val="00E77C7E"/>
    <w:rsid w:val="00E800B6"/>
    <w:rsid w:val="00E80949"/>
    <w:rsid w:val="00E811B1"/>
    <w:rsid w:val="00E8169D"/>
    <w:rsid w:val="00E81FFA"/>
    <w:rsid w:val="00E82215"/>
    <w:rsid w:val="00E82516"/>
    <w:rsid w:val="00E828C0"/>
    <w:rsid w:val="00E829FA"/>
    <w:rsid w:val="00E82A96"/>
    <w:rsid w:val="00E8404A"/>
    <w:rsid w:val="00E846ED"/>
    <w:rsid w:val="00E84851"/>
    <w:rsid w:val="00E84B52"/>
    <w:rsid w:val="00E84D30"/>
    <w:rsid w:val="00E84FDE"/>
    <w:rsid w:val="00E852D5"/>
    <w:rsid w:val="00E85999"/>
    <w:rsid w:val="00E85DE5"/>
    <w:rsid w:val="00E85F3A"/>
    <w:rsid w:val="00E86013"/>
    <w:rsid w:val="00E86648"/>
    <w:rsid w:val="00E8687F"/>
    <w:rsid w:val="00E86BA5"/>
    <w:rsid w:val="00E87548"/>
    <w:rsid w:val="00E87861"/>
    <w:rsid w:val="00E87965"/>
    <w:rsid w:val="00E87C50"/>
    <w:rsid w:val="00E90802"/>
    <w:rsid w:val="00E90F2B"/>
    <w:rsid w:val="00E90F7E"/>
    <w:rsid w:val="00E91C03"/>
    <w:rsid w:val="00E91D77"/>
    <w:rsid w:val="00E91EBA"/>
    <w:rsid w:val="00E91FFA"/>
    <w:rsid w:val="00E9218C"/>
    <w:rsid w:val="00E922C6"/>
    <w:rsid w:val="00E92364"/>
    <w:rsid w:val="00E92B91"/>
    <w:rsid w:val="00E930A1"/>
    <w:rsid w:val="00E9329E"/>
    <w:rsid w:val="00E932E8"/>
    <w:rsid w:val="00E93BC4"/>
    <w:rsid w:val="00E93F57"/>
    <w:rsid w:val="00E941CE"/>
    <w:rsid w:val="00E953F4"/>
    <w:rsid w:val="00E9603C"/>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2DB"/>
    <w:rsid w:val="00EA276C"/>
    <w:rsid w:val="00EA2FE9"/>
    <w:rsid w:val="00EA33EE"/>
    <w:rsid w:val="00EA3765"/>
    <w:rsid w:val="00EA3E19"/>
    <w:rsid w:val="00EA43C4"/>
    <w:rsid w:val="00EA48C8"/>
    <w:rsid w:val="00EA4E3E"/>
    <w:rsid w:val="00EA4ED2"/>
    <w:rsid w:val="00EA50C8"/>
    <w:rsid w:val="00EA5A1F"/>
    <w:rsid w:val="00EA5F50"/>
    <w:rsid w:val="00EA750F"/>
    <w:rsid w:val="00EA7730"/>
    <w:rsid w:val="00EA777D"/>
    <w:rsid w:val="00EA792F"/>
    <w:rsid w:val="00EA79C0"/>
    <w:rsid w:val="00EA7BFB"/>
    <w:rsid w:val="00EB01C0"/>
    <w:rsid w:val="00EB1146"/>
    <w:rsid w:val="00EB12DA"/>
    <w:rsid w:val="00EB1628"/>
    <w:rsid w:val="00EB1CC2"/>
    <w:rsid w:val="00EB1F93"/>
    <w:rsid w:val="00EB2067"/>
    <w:rsid w:val="00EB3476"/>
    <w:rsid w:val="00EB370A"/>
    <w:rsid w:val="00EB3AAB"/>
    <w:rsid w:val="00EB4049"/>
    <w:rsid w:val="00EB46CC"/>
    <w:rsid w:val="00EB4719"/>
    <w:rsid w:val="00EB4E61"/>
    <w:rsid w:val="00EB56C7"/>
    <w:rsid w:val="00EB5820"/>
    <w:rsid w:val="00EB5D84"/>
    <w:rsid w:val="00EB6AA8"/>
    <w:rsid w:val="00EB6F3E"/>
    <w:rsid w:val="00EB7E88"/>
    <w:rsid w:val="00EC079C"/>
    <w:rsid w:val="00EC080A"/>
    <w:rsid w:val="00EC08A9"/>
    <w:rsid w:val="00EC1271"/>
    <w:rsid w:val="00EC14D8"/>
    <w:rsid w:val="00EC16E6"/>
    <w:rsid w:val="00EC2001"/>
    <w:rsid w:val="00EC2E1C"/>
    <w:rsid w:val="00EC2E20"/>
    <w:rsid w:val="00EC39B9"/>
    <w:rsid w:val="00EC39D7"/>
    <w:rsid w:val="00EC3C49"/>
    <w:rsid w:val="00EC5422"/>
    <w:rsid w:val="00EC596D"/>
    <w:rsid w:val="00EC69E1"/>
    <w:rsid w:val="00EC6A09"/>
    <w:rsid w:val="00EC6BBC"/>
    <w:rsid w:val="00EC6E52"/>
    <w:rsid w:val="00EC7806"/>
    <w:rsid w:val="00ED003C"/>
    <w:rsid w:val="00ED00BB"/>
    <w:rsid w:val="00ED07BD"/>
    <w:rsid w:val="00ED0C59"/>
    <w:rsid w:val="00ED15DC"/>
    <w:rsid w:val="00ED1C92"/>
    <w:rsid w:val="00ED243B"/>
    <w:rsid w:val="00ED2F13"/>
    <w:rsid w:val="00ED32B3"/>
    <w:rsid w:val="00ED3DB2"/>
    <w:rsid w:val="00ED3E66"/>
    <w:rsid w:val="00ED4307"/>
    <w:rsid w:val="00ED4BFC"/>
    <w:rsid w:val="00ED5127"/>
    <w:rsid w:val="00ED5551"/>
    <w:rsid w:val="00ED569D"/>
    <w:rsid w:val="00ED5746"/>
    <w:rsid w:val="00ED5931"/>
    <w:rsid w:val="00ED60FB"/>
    <w:rsid w:val="00ED6407"/>
    <w:rsid w:val="00ED7130"/>
    <w:rsid w:val="00ED726D"/>
    <w:rsid w:val="00ED730C"/>
    <w:rsid w:val="00ED751E"/>
    <w:rsid w:val="00ED7A58"/>
    <w:rsid w:val="00EE03C6"/>
    <w:rsid w:val="00EE0813"/>
    <w:rsid w:val="00EE1B76"/>
    <w:rsid w:val="00EE1D3A"/>
    <w:rsid w:val="00EE2F2B"/>
    <w:rsid w:val="00EE3253"/>
    <w:rsid w:val="00EE333D"/>
    <w:rsid w:val="00EE3341"/>
    <w:rsid w:val="00EE37C2"/>
    <w:rsid w:val="00EE380F"/>
    <w:rsid w:val="00EE395F"/>
    <w:rsid w:val="00EE4912"/>
    <w:rsid w:val="00EE4E3A"/>
    <w:rsid w:val="00EE68B6"/>
    <w:rsid w:val="00EE69FD"/>
    <w:rsid w:val="00EE6B9D"/>
    <w:rsid w:val="00EE6E1C"/>
    <w:rsid w:val="00EE7FE1"/>
    <w:rsid w:val="00EF0146"/>
    <w:rsid w:val="00EF0194"/>
    <w:rsid w:val="00EF0415"/>
    <w:rsid w:val="00EF0971"/>
    <w:rsid w:val="00EF0CC0"/>
    <w:rsid w:val="00EF1AF9"/>
    <w:rsid w:val="00EF1CCF"/>
    <w:rsid w:val="00EF1D60"/>
    <w:rsid w:val="00EF29D1"/>
    <w:rsid w:val="00EF2BC0"/>
    <w:rsid w:val="00EF2CDD"/>
    <w:rsid w:val="00EF2CF9"/>
    <w:rsid w:val="00EF3885"/>
    <w:rsid w:val="00EF4172"/>
    <w:rsid w:val="00EF47AB"/>
    <w:rsid w:val="00EF4995"/>
    <w:rsid w:val="00EF4EAD"/>
    <w:rsid w:val="00EF54E9"/>
    <w:rsid w:val="00EF5721"/>
    <w:rsid w:val="00EF58FF"/>
    <w:rsid w:val="00EF6148"/>
    <w:rsid w:val="00EF629B"/>
    <w:rsid w:val="00EF63CE"/>
    <w:rsid w:val="00EF63D0"/>
    <w:rsid w:val="00EF65B1"/>
    <w:rsid w:val="00EF66B1"/>
    <w:rsid w:val="00EF6F87"/>
    <w:rsid w:val="00EF742D"/>
    <w:rsid w:val="00EF7635"/>
    <w:rsid w:val="00EF7C45"/>
    <w:rsid w:val="00EF7C99"/>
    <w:rsid w:val="00EF7EF4"/>
    <w:rsid w:val="00EF7F63"/>
    <w:rsid w:val="00F00812"/>
    <w:rsid w:val="00F00A7C"/>
    <w:rsid w:val="00F00ACE"/>
    <w:rsid w:val="00F014D0"/>
    <w:rsid w:val="00F018C2"/>
    <w:rsid w:val="00F018DE"/>
    <w:rsid w:val="00F01E37"/>
    <w:rsid w:val="00F02453"/>
    <w:rsid w:val="00F029E5"/>
    <w:rsid w:val="00F02BBB"/>
    <w:rsid w:val="00F02ECB"/>
    <w:rsid w:val="00F03C03"/>
    <w:rsid w:val="00F04878"/>
    <w:rsid w:val="00F05014"/>
    <w:rsid w:val="00F05402"/>
    <w:rsid w:val="00F05952"/>
    <w:rsid w:val="00F05D58"/>
    <w:rsid w:val="00F05E1E"/>
    <w:rsid w:val="00F05EB0"/>
    <w:rsid w:val="00F0601D"/>
    <w:rsid w:val="00F0626A"/>
    <w:rsid w:val="00F063FC"/>
    <w:rsid w:val="00F0724C"/>
    <w:rsid w:val="00F07A55"/>
    <w:rsid w:val="00F07D8F"/>
    <w:rsid w:val="00F10738"/>
    <w:rsid w:val="00F10D68"/>
    <w:rsid w:val="00F11559"/>
    <w:rsid w:val="00F115D2"/>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27C"/>
    <w:rsid w:val="00F15A64"/>
    <w:rsid w:val="00F15F33"/>
    <w:rsid w:val="00F16670"/>
    <w:rsid w:val="00F169E5"/>
    <w:rsid w:val="00F16FFB"/>
    <w:rsid w:val="00F171CA"/>
    <w:rsid w:val="00F17489"/>
    <w:rsid w:val="00F20443"/>
    <w:rsid w:val="00F20FC4"/>
    <w:rsid w:val="00F21248"/>
    <w:rsid w:val="00F212E6"/>
    <w:rsid w:val="00F21A86"/>
    <w:rsid w:val="00F21E42"/>
    <w:rsid w:val="00F22918"/>
    <w:rsid w:val="00F2325C"/>
    <w:rsid w:val="00F23366"/>
    <w:rsid w:val="00F23A35"/>
    <w:rsid w:val="00F23A9E"/>
    <w:rsid w:val="00F23CB1"/>
    <w:rsid w:val="00F23E3A"/>
    <w:rsid w:val="00F24814"/>
    <w:rsid w:val="00F2491A"/>
    <w:rsid w:val="00F250A7"/>
    <w:rsid w:val="00F25176"/>
    <w:rsid w:val="00F2599E"/>
    <w:rsid w:val="00F26554"/>
    <w:rsid w:val="00F26647"/>
    <w:rsid w:val="00F2677C"/>
    <w:rsid w:val="00F269D5"/>
    <w:rsid w:val="00F26CF2"/>
    <w:rsid w:val="00F26FC4"/>
    <w:rsid w:val="00F273CC"/>
    <w:rsid w:val="00F2797D"/>
    <w:rsid w:val="00F3055F"/>
    <w:rsid w:val="00F30987"/>
    <w:rsid w:val="00F30F87"/>
    <w:rsid w:val="00F316D1"/>
    <w:rsid w:val="00F31766"/>
    <w:rsid w:val="00F3195F"/>
    <w:rsid w:val="00F31B84"/>
    <w:rsid w:val="00F31D41"/>
    <w:rsid w:val="00F32A6C"/>
    <w:rsid w:val="00F330F4"/>
    <w:rsid w:val="00F33529"/>
    <w:rsid w:val="00F33A39"/>
    <w:rsid w:val="00F33CBB"/>
    <w:rsid w:val="00F3435C"/>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37C2E"/>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085"/>
    <w:rsid w:val="00F50BD9"/>
    <w:rsid w:val="00F50CFB"/>
    <w:rsid w:val="00F50D33"/>
    <w:rsid w:val="00F50ECD"/>
    <w:rsid w:val="00F50EDB"/>
    <w:rsid w:val="00F51497"/>
    <w:rsid w:val="00F5155D"/>
    <w:rsid w:val="00F5159C"/>
    <w:rsid w:val="00F51C9F"/>
    <w:rsid w:val="00F5246C"/>
    <w:rsid w:val="00F5287C"/>
    <w:rsid w:val="00F52A5F"/>
    <w:rsid w:val="00F53F71"/>
    <w:rsid w:val="00F54C0C"/>
    <w:rsid w:val="00F553F4"/>
    <w:rsid w:val="00F553F6"/>
    <w:rsid w:val="00F55408"/>
    <w:rsid w:val="00F55AD2"/>
    <w:rsid w:val="00F56BB8"/>
    <w:rsid w:val="00F57675"/>
    <w:rsid w:val="00F57E7C"/>
    <w:rsid w:val="00F60480"/>
    <w:rsid w:val="00F604F4"/>
    <w:rsid w:val="00F60A6B"/>
    <w:rsid w:val="00F60B32"/>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75C0"/>
    <w:rsid w:val="00F67C63"/>
    <w:rsid w:val="00F70227"/>
    <w:rsid w:val="00F7066F"/>
    <w:rsid w:val="00F711FA"/>
    <w:rsid w:val="00F71F2D"/>
    <w:rsid w:val="00F71FC2"/>
    <w:rsid w:val="00F72015"/>
    <w:rsid w:val="00F72542"/>
    <w:rsid w:val="00F72B19"/>
    <w:rsid w:val="00F73657"/>
    <w:rsid w:val="00F7415A"/>
    <w:rsid w:val="00F745DE"/>
    <w:rsid w:val="00F7462C"/>
    <w:rsid w:val="00F74A31"/>
    <w:rsid w:val="00F74F7E"/>
    <w:rsid w:val="00F75930"/>
    <w:rsid w:val="00F75B7B"/>
    <w:rsid w:val="00F76B1F"/>
    <w:rsid w:val="00F76D9C"/>
    <w:rsid w:val="00F773FD"/>
    <w:rsid w:val="00F7767F"/>
    <w:rsid w:val="00F77692"/>
    <w:rsid w:val="00F80347"/>
    <w:rsid w:val="00F803C1"/>
    <w:rsid w:val="00F803F5"/>
    <w:rsid w:val="00F80E63"/>
    <w:rsid w:val="00F80F47"/>
    <w:rsid w:val="00F81045"/>
    <w:rsid w:val="00F81387"/>
    <w:rsid w:val="00F81717"/>
    <w:rsid w:val="00F8179B"/>
    <w:rsid w:val="00F82068"/>
    <w:rsid w:val="00F820BF"/>
    <w:rsid w:val="00F8220F"/>
    <w:rsid w:val="00F82623"/>
    <w:rsid w:val="00F826F5"/>
    <w:rsid w:val="00F82B1F"/>
    <w:rsid w:val="00F82F29"/>
    <w:rsid w:val="00F8318B"/>
    <w:rsid w:val="00F83C4D"/>
    <w:rsid w:val="00F83DA8"/>
    <w:rsid w:val="00F84199"/>
    <w:rsid w:val="00F84216"/>
    <w:rsid w:val="00F842BD"/>
    <w:rsid w:val="00F846E3"/>
    <w:rsid w:val="00F84FCC"/>
    <w:rsid w:val="00F85AC2"/>
    <w:rsid w:val="00F85AF2"/>
    <w:rsid w:val="00F85D73"/>
    <w:rsid w:val="00F85F7A"/>
    <w:rsid w:val="00F86385"/>
    <w:rsid w:val="00F8660C"/>
    <w:rsid w:val="00F86ABD"/>
    <w:rsid w:val="00F877C1"/>
    <w:rsid w:val="00F87C0D"/>
    <w:rsid w:val="00F87DA5"/>
    <w:rsid w:val="00F87EF0"/>
    <w:rsid w:val="00F90BC9"/>
    <w:rsid w:val="00F90CB8"/>
    <w:rsid w:val="00F90E21"/>
    <w:rsid w:val="00F91C22"/>
    <w:rsid w:val="00F921DF"/>
    <w:rsid w:val="00F92350"/>
    <w:rsid w:val="00F927E6"/>
    <w:rsid w:val="00F92A6B"/>
    <w:rsid w:val="00F92E99"/>
    <w:rsid w:val="00F9336C"/>
    <w:rsid w:val="00F938AC"/>
    <w:rsid w:val="00F93A8E"/>
    <w:rsid w:val="00F93B6A"/>
    <w:rsid w:val="00F93F7A"/>
    <w:rsid w:val="00F94F54"/>
    <w:rsid w:val="00F952D3"/>
    <w:rsid w:val="00F9540F"/>
    <w:rsid w:val="00F955FA"/>
    <w:rsid w:val="00F95B6B"/>
    <w:rsid w:val="00F95F3B"/>
    <w:rsid w:val="00F96422"/>
    <w:rsid w:val="00F9655F"/>
    <w:rsid w:val="00F9681F"/>
    <w:rsid w:val="00F96C75"/>
    <w:rsid w:val="00F97DDD"/>
    <w:rsid w:val="00FA066C"/>
    <w:rsid w:val="00FA0938"/>
    <w:rsid w:val="00FA12CD"/>
    <w:rsid w:val="00FA1A48"/>
    <w:rsid w:val="00FA2A49"/>
    <w:rsid w:val="00FA2BB0"/>
    <w:rsid w:val="00FA37E2"/>
    <w:rsid w:val="00FA3B79"/>
    <w:rsid w:val="00FA3E4D"/>
    <w:rsid w:val="00FA5685"/>
    <w:rsid w:val="00FA5C4F"/>
    <w:rsid w:val="00FA60D5"/>
    <w:rsid w:val="00FA69A4"/>
    <w:rsid w:val="00FA6BCE"/>
    <w:rsid w:val="00FA6F09"/>
    <w:rsid w:val="00FA728D"/>
    <w:rsid w:val="00FB0A4B"/>
    <w:rsid w:val="00FB0F59"/>
    <w:rsid w:val="00FB1A6C"/>
    <w:rsid w:val="00FB1DB6"/>
    <w:rsid w:val="00FB2989"/>
    <w:rsid w:val="00FB2B1F"/>
    <w:rsid w:val="00FB2F8E"/>
    <w:rsid w:val="00FB36A4"/>
    <w:rsid w:val="00FB3B38"/>
    <w:rsid w:val="00FB3C63"/>
    <w:rsid w:val="00FB4ACC"/>
    <w:rsid w:val="00FB5521"/>
    <w:rsid w:val="00FB561D"/>
    <w:rsid w:val="00FB5664"/>
    <w:rsid w:val="00FB586C"/>
    <w:rsid w:val="00FB5DC1"/>
    <w:rsid w:val="00FB649A"/>
    <w:rsid w:val="00FB64F0"/>
    <w:rsid w:val="00FB6502"/>
    <w:rsid w:val="00FB6992"/>
    <w:rsid w:val="00FB6CC0"/>
    <w:rsid w:val="00FC0DB1"/>
    <w:rsid w:val="00FC0EBD"/>
    <w:rsid w:val="00FC105A"/>
    <w:rsid w:val="00FC1259"/>
    <w:rsid w:val="00FC1CA3"/>
    <w:rsid w:val="00FC1CC2"/>
    <w:rsid w:val="00FC1F1C"/>
    <w:rsid w:val="00FC1FAF"/>
    <w:rsid w:val="00FC21E8"/>
    <w:rsid w:val="00FC268C"/>
    <w:rsid w:val="00FC3495"/>
    <w:rsid w:val="00FC35EB"/>
    <w:rsid w:val="00FC3C0F"/>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C7BAE"/>
    <w:rsid w:val="00FD002F"/>
    <w:rsid w:val="00FD054D"/>
    <w:rsid w:val="00FD0A9A"/>
    <w:rsid w:val="00FD0F6E"/>
    <w:rsid w:val="00FD14EB"/>
    <w:rsid w:val="00FD1A62"/>
    <w:rsid w:val="00FD1E57"/>
    <w:rsid w:val="00FD2533"/>
    <w:rsid w:val="00FD2868"/>
    <w:rsid w:val="00FD3291"/>
    <w:rsid w:val="00FD35A9"/>
    <w:rsid w:val="00FD35BF"/>
    <w:rsid w:val="00FD3951"/>
    <w:rsid w:val="00FD3DDE"/>
    <w:rsid w:val="00FD461A"/>
    <w:rsid w:val="00FD4660"/>
    <w:rsid w:val="00FD4BBB"/>
    <w:rsid w:val="00FD4F6F"/>
    <w:rsid w:val="00FD4FAB"/>
    <w:rsid w:val="00FD5E5E"/>
    <w:rsid w:val="00FD5ECA"/>
    <w:rsid w:val="00FD6DB9"/>
    <w:rsid w:val="00FD7347"/>
    <w:rsid w:val="00FD7657"/>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0A3"/>
    <w:rsid w:val="00FE475D"/>
    <w:rsid w:val="00FE481B"/>
    <w:rsid w:val="00FE5AB5"/>
    <w:rsid w:val="00FE6149"/>
    <w:rsid w:val="00FE634D"/>
    <w:rsid w:val="00FE691E"/>
    <w:rsid w:val="00FE70C7"/>
    <w:rsid w:val="00FE77BA"/>
    <w:rsid w:val="00FE7BCB"/>
    <w:rsid w:val="00FE7D00"/>
    <w:rsid w:val="00FF033D"/>
    <w:rsid w:val="00FF045C"/>
    <w:rsid w:val="00FF05E3"/>
    <w:rsid w:val="00FF09CA"/>
    <w:rsid w:val="00FF0A39"/>
    <w:rsid w:val="00FF140C"/>
    <w:rsid w:val="00FF15C3"/>
    <w:rsid w:val="00FF252F"/>
    <w:rsid w:val="00FF2F97"/>
    <w:rsid w:val="00FF36C4"/>
    <w:rsid w:val="00FF3E83"/>
    <w:rsid w:val="00FF412D"/>
    <w:rsid w:val="00FF4B4A"/>
    <w:rsid w:val="00FF5310"/>
    <w:rsid w:val="00FF53CB"/>
    <w:rsid w:val="00FF5B80"/>
    <w:rsid w:val="00FF6104"/>
    <w:rsid w:val="00FF6289"/>
    <w:rsid w:val="00FF63FD"/>
    <w:rsid w:val="00FF64C3"/>
    <w:rsid w:val="00FF6E3F"/>
    <w:rsid w:val="00FF712D"/>
    <w:rsid w:val="00FF71AB"/>
    <w:rsid w:val="00FF7944"/>
    <w:rsid w:val="00FF7E74"/>
    <w:rsid w:val="7B499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qFormat="1"/>
    <w:lsdException w:name="Title" w:uiPriority="10"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D4F6F"/>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paragraph" w:styleId="6">
    <w:name w:val="heading 6"/>
    <w:basedOn w:val="a"/>
    <w:next w:val="a"/>
    <w:link w:val="60"/>
    <w:qFormat/>
    <w:rsid w:val="009E62EB"/>
    <w:pPr>
      <w:keepNext/>
      <w:keepLines/>
      <w:overflowPunct w:val="0"/>
      <w:autoSpaceDE w:val="0"/>
      <w:autoSpaceDN w:val="0"/>
      <w:adjustRightInd w:val="0"/>
      <w:spacing w:before="120" w:after="180"/>
      <w:ind w:left="1985" w:hanging="1985"/>
      <w:textAlignment w:val="baseline"/>
      <w:outlineLvl w:val="5"/>
    </w:pPr>
    <w:rPr>
      <w:rFonts w:ascii="Arial" w:eastAsiaTheme="minorEastAsia" w:hAnsi="Arial"/>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a4"/>
    <w:qFormat/>
    <w:rsid w:val="00DE67D1"/>
    <w:pPr>
      <w:widowControl w:val="0"/>
    </w:pPr>
    <w:rPr>
      <w:rFonts w:ascii="Arial" w:hAnsi="Arial"/>
      <w:b/>
      <w:noProof/>
      <w:sz w:val="18"/>
      <w:lang w:val="de-DE" w:eastAsia="de-DE"/>
    </w:rPr>
  </w:style>
  <w:style w:type="paragraph" w:customStyle="1" w:styleId="B1">
    <w:name w:val="B1"/>
    <w:basedOn w:val="a5"/>
    <w:link w:val="B1Char"/>
    <w:qFormat/>
    <w:rsid w:val="00DE67D1"/>
    <w:pPr>
      <w:ind w:left="568" w:firstLineChars="0" w:hanging="284"/>
    </w:pPr>
    <w:rPr>
      <w:rFonts w:ascii="Century" w:eastAsia="MS Mincho" w:hAnsi="Century"/>
      <w:sz w:val="20"/>
      <w:szCs w:val="20"/>
      <w:lang w:val="en-GB" w:eastAsia="de-DE"/>
    </w:rPr>
  </w:style>
  <w:style w:type="paragraph" w:styleId="a6">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5">
    <w:name w:val="List"/>
    <w:basedOn w:val="a"/>
    <w:rsid w:val="00DE67D1"/>
    <w:pPr>
      <w:ind w:left="200" w:hangingChars="200" w:hanging="200"/>
    </w:pPr>
  </w:style>
  <w:style w:type="paragraph" w:styleId="a7">
    <w:name w:val="footnote text"/>
    <w:basedOn w:val="a"/>
    <w:semiHidden/>
    <w:rsid w:val="00381A3A"/>
    <w:pPr>
      <w:snapToGrid w:val="0"/>
    </w:pPr>
  </w:style>
  <w:style w:type="table" w:styleId="a8">
    <w:name w:val="Table Grid"/>
    <w:aliases w:val="TableGrid,SGS Table Basic 1"/>
    <w:basedOn w:val="a1"/>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otnote reference"/>
    <w:semiHidden/>
    <w:rsid w:val="00381A3A"/>
    <w:rPr>
      <w:b/>
      <w:position w:val="6"/>
      <w:sz w:val="16"/>
    </w:rPr>
  </w:style>
  <w:style w:type="paragraph" w:styleId="aa">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b">
    <w:name w:val="Document Map"/>
    <w:basedOn w:val="a"/>
    <w:semiHidden/>
    <w:rsid w:val="00F448EF"/>
    <w:pPr>
      <w:shd w:val="clear" w:color="auto" w:fill="000080"/>
    </w:pPr>
    <w:rPr>
      <w:rFonts w:ascii="Arial" w:eastAsia="MS Gothic" w:hAnsi="Arial"/>
    </w:rPr>
  </w:style>
  <w:style w:type="character" w:styleId="ac">
    <w:name w:val="annotation reference"/>
    <w:semiHidden/>
    <w:rsid w:val="00EA7730"/>
    <w:rPr>
      <w:sz w:val="18"/>
      <w:szCs w:val="18"/>
    </w:rPr>
  </w:style>
  <w:style w:type="paragraph" w:styleId="ad">
    <w:name w:val="annotation text"/>
    <w:basedOn w:val="a"/>
    <w:link w:val="ae"/>
    <w:semiHidden/>
    <w:rsid w:val="00EA7730"/>
  </w:style>
  <w:style w:type="paragraph" w:styleId="af">
    <w:name w:val="annotation subject"/>
    <w:basedOn w:val="ad"/>
    <w:next w:val="ad"/>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0">
    <w:name w:val="footer"/>
    <w:basedOn w:val="a"/>
    <w:link w:val="af1"/>
    <w:rsid w:val="003A6A52"/>
    <w:pPr>
      <w:tabs>
        <w:tab w:val="center" w:pos="4252"/>
        <w:tab w:val="right" w:pos="8504"/>
      </w:tabs>
      <w:snapToGrid w:val="0"/>
    </w:pPr>
    <w:rPr>
      <w:rFonts w:eastAsia="MS Mincho"/>
      <w:sz w:val="20"/>
      <w:szCs w:val="20"/>
      <w:lang w:val="en-GB" w:eastAsia="de-DE"/>
    </w:rPr>
  </w:style>
  <w:style w:type="character" w:customStyle="1" w:styleId="af1">
    <w:name w:val="頁尾 字元"/>
    <w:link w:val="af0"/>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uiPriority w:val="99"/>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2"/>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uiPriority w:val="99"/>
    <w:qFormat/>
    <w:rsid w:val="002B25E2"/>
    <w:rPr>
      <w:rFonts w:ascii="Arial" w:eastAsia="MS Mincho" w:hAnsi="Arial" w:cs="Vrinda"/>
      <w:b/>
      <w:bCs/>
      <w:sz w:val="18"/>
      <w:szCs w:val="18"/>
      <w:lang w:val="en-GB" w:eastAsia="ja-JP" w:bidi="bn-IN"/>
    </w:rPr>
  </w:style>
  <w:style w:type="paragraph" w:styleId="af4">
    <w:name w:val="Plain Text"/>
    <w:basedOn w:val="a"/>
    <w:rsid w:val="009C504D"/>
    <w:rPr>
      <w:rFonts w:ascii="Courier New" w:hAnsi="Courier New" w:cs="Courier New"/>
      <w:lang w:eastAsia="ja-JP"/>
    </w:rPr>
  </w:style>
  <w:style w:type="character" w:customStyle="1" w:styleId="B1Char">
    <w:name w:val="B1 Char"/>
    <w:link w:val="B1"/>
    <w:qFormat/>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6"/>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7">
    <w:name w:val="Title"/>
    <w:basedOn w:val="a"/>
    <w:next w:val="a"/>
    <w:link w:val="af8"/>
    <w:uiPriority w:val="10"/>
    <w:qFormat/>
    <w:rsid w:val="0027388F"/>
    <w:pPr>
      <w:contextualSpacing/>
    </w:pPr>
    <w:rPr>
      <w:rFonts w:ascii="Malgun Gothic" w:eastAsia="Malgun Gothic" w:hAnsi="Malgun Gothic"/>
      <w:spacing w:val="-10"/>
      <w:sz w:val="56"/>
      <w:szCs w:val="56"/>
      <w:lang w:eastAsia="ko-KR"/>
    </w:rPr>
  </w:style>
  <w:style w:type="character" w:customStyle="1" w:styleId="af8">
    <w:name w:val="標題 字元"/>
    <w:link w:val="af7"/>
    <w:uiPriority w:val="10"/>
    <w:qFormat/>
    <w:rsid w:val="0027388F"/>
    <w:rPr>
      <w:rFonts w:ascii="Malgun Gothic" w:eastAsia="Malgun Gothic" w:hAnsi="Malgun Gothic"/>
      <w:spacing w:val="-10"/>
      <w:sz w:val="56"/>
      <w:szCs w:val="56"/>
      <w:lang w:eastAsia="ko-KR"/>
    </w:rPr>
  </w:style>
  <w:style w:type="character" w:customStyle="1" w:styleId="af6">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5"/>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e">
    <w:name w:val="註解文字 字元"/>
    <w:basedOn w:val="a0"/>
    <w:link w:val="ad"/>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9">
    <w:name w:val="Revision"/>
    <w:hidden/>
    <w:uiPriority w:val="99"/>
    <w:semiHidden/>
    <w:rsid w:val="002F11D1"/>
    <w:rPr>
      <w:rFonts w:ascii="Times New Roman" w:eastAsia="Times New Roman" w:hAnsi="Times New Roman"/>
      <w:sz w:val="24"/>
      <w:szCs w:val="24"/>
    </w:rPr>
  </w:style>
  <w:style w:type="numbering" w:customStyle="1" w:styleId="Style1">
    <w:name w:val="Style1"/>
    <w:uiPriority w:val="99"/>
    <w:rsid w:val="00596DEF"/>
    <w:pPr>
      <w:numPr>
        <w:numId w:val="42"/>
      </w:numPr>
    </w:pPr>
  </w:style>
  <w:style w:type="character" w:customStyle="1" w:styleId="Tabletitle">
    <w:name w:val="Table_title Знак"/>
    <w:link w:val="Tabletitle0"/>
    <w:qFormat/>
    <w:locked/>
    <w:rsid w:val="001A3D53"/>
    <w:rPr>
      <w:rFonts w:ascii="Times New Roman Bold" w:hAnsi="Times New Roman Bold" w:cs="Times New Roman Bold"/>
      <w:b/>
      <w:lang w:val="en-GB" w:eastAsia="en-US"/>
    </w:rPr>
  </w:style>
  <w:style w:type="paragraph" w:customStyle="1" w:styleId="Tabletitle0">
    <w:name w:val="Table_title"/>
    <w:basedOn w:val="a"/>
    <w:next w:val="a"/>
    <w:link w:val="Tabletitle"/>
    <w:qFormat/>
    <w:rsid w:val="001A3D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cs="Times New Roman Bold"/>
      <w:b/>
      <w:sz w:val="20"/>
      <w:szCs w:val="20"/>
      <w:lang w:val="en-GB" w:eastAsia="en-US"/>
    </w:rPr>
  </w:style>
  <w:style w:type="paragraph" w:customStyle="1" w:styleId="Reference">
    <w:name w:val="Reference"/>
    <w:basedOn w:val="af2"/>
    <w:rsid w:val="00B20868"/>
    <w:pPr>
      <w:numPr>
        <w:numId w:val="62"/>
      </w:numPr>
      <w:tabs>
        <w:tab w:val="clear" w:pos="709"/>
        <w:tab w:val="num" w:pos="360"/>
        <w:tab w:val="num" w:pos="567"/>
      </w:tabs>
      <w:spacing w:after="120"/>
      <w:ind w:left="567" w:firstLine="0"/>
      <w:jc w:val="both"/>
      <w:textAlignment w:val="auto"/>
    </w:pPr>
    <w:rPr>
      <w:rFonts w:ascii="Arial" w:eastAsia="SimSun" w:hAnsi="Arial" w:cs="Times New Roman"/>
      <w:lang w:eastAsia="zh-CN" w:bidi="ar-SA"/>
    </w:rPr>
  </w:style>
  <w:style w:type="character" w:styleId="afa">
    <w:name w:val="Hyperlink"/>
    <w:basedOn w:val="a0"/>
    <w:uiPriority w:val="99"/>
    <w:unhideWhenUsed/>
    <w:rsid w:val="009D5973"/>
    <w:rPr>
      <w:color w:val="0000FF"/>
      <w:u w:val="single"/>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locked/>
    <w:rsid w:val="009D2BA8"/>
    <w:rPr>
      <w:rFonts w:ascii="Arial" w:hAnsi="Arial"/>
      <w:b/>
      <w:noProof/>
      <w:sz w:val="18"/>
      <w:lang w:val="de-DE" w:eastAsia="de-DE"/>
    </w:rPr>
  </w:style>
  <w:style w:type="character" w:customStyle="1" w:styleId="60">
    <w:name w:val="標題 6 字元"/>
    <w:basedOn w:val="a0"/>
    <w:link w:val="6"/>
    <w:rsid w:val="009E62EB"/>
    <w:rPr>
      <w:rFonts w:ascii="Arial" w:eastAsiaTheme="minorEastAsia" w:hAnsi="Arial"/>
      <w:lang w:val="en-GB" w:eastAsia="en-US"/>
    </w:rPr>
  </w:style>
  <w:style w:type="paragraph" w:customStyle="1" w:styleId="B2">
    <w:name w:val="B2"/>
    <w:basedOn w:val="a"/>
    <w:rsid w:val="00FF63FD"/>
    <w:pPr>
      <w:spacing w:after="180"/>
      <w:ind w:left="851" w:hanging="284"/>
    </w:pPr>
    <w:rPr>
      <w:rFonts w:eastAsiaTheme="minorEastAsia"/>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677533">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2001570">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16278571">
      <w:bodyDiv w:val="1"/>
      <w:marLeft w:val="0"/>
      <w:marRight w:val="0"/>
      <w:marTop w:val="0"/>
      <w:marBottom w:val="0"/>
      <w:divBdr>
        <w:top w:val="none" w:sz="0" w:space="0" w:color="auto"/>
        <w:left w:val="none" w:sz="0" w:space="0" w:color="auto"/>
        <w:bottom w:val="none" w:sz="0" w:space="0" w:color="auto"/>
        <w:right w:val="none" w:sz="0" w:space="0" w:color="auto"/>
      </w:divBdr>
    </w:div>
    <w:div w:id="17661669">
      <w:bodyDiv w:val="1"/>
      <w:marLeft w:val="0"/>
      <w:marRight w:val="0"/>
      <w:marTop w:val="0"/>
      <w:marBottom w:val="0"/>
      <w:divBdr>
        <w:top w:val="none" w:sz="0" w:space="0" w:color="auto"/>
        <w:left w:val="none" w:sz="0" w:space="0" w:color="auto"/>
        <w:bottom w:val="none" w:sz="0" w:space="0" w:color="auto"/>
        <w:right w:val="none" w:sz="0" w:space="0" w:color="auto"/>
      </w:divBdr>
    </w:div>
    <w:div w:id="22293125">
      <w:bodyDiv w:val="1"/>
      <w:marLeft w:val="0"/>
      <w:marRight w:val="0"/>
      <w:marTop w:val="0"/>
      <w:marBottom w:val="0"/>
      <w:divBdr>
        <w:top w:val="none" w:sz="0" w:space="0" w:color="auto"/>
        <w:left w:val="none" w:sz="0" w:space="0" w:color="auto"/>
        <w:bottom w:val="none" w:sz="0" w:space="0" w:color="auto"/>
        <w:right w:val="none" w:sz="0" w:space="0" w:color="auto"/>
      </w:divBdr>
    </w:div>
    <w:div w:id="23408899">
      <w:bodyDiv w:val="1"/>
      <w:marLeft w:val="0"/>
      <w:marRight w:val="0"/>
      <w:marTop w:val="0"/>
      <w:marBottom w:val="0"/>
      <w:divBdr>
        <w:top w:val="none" w:sz="0" w:space="0" w:color="auto"/>
        <w:left w:val="none" w:sz="0" w:space="0" w:color="auto"/>
        <w:bottom w:val="none" w:sz="0" w:space="0" w:color="auto"/>
        <w:right w:val="none" w:sz="0" w:space="0" w:color="auto"/>
      </w:divBdr>
    </w:div>
    <w:div w:id="23484187">
      <w:bodyDiv w:val="1"/>
      <w:marLeft w:val="0"/>
      <w:marRight w:val="0"/>
      <w:marTop w:val="0"/>
      <w:marBottom w:val="0"/>
      <w:divBdr>
        <w:top w:val="none" w:sz="0" w:space="0" w:color="auto"/>
        <w:left w:val="none" w:sz="0" w:space="0" w:color="auto"/>
        <w:bottom w:val="none" w:sz="0" w:space="0" w:color="auto"/>
        <w:right w:val="none" w:sz="0" w:space="0" w:color="auto"/>
      </w:divBdr>
    </w:div>
    <w:div w:id="30424432">
      <w:bodyDiv w:val="1"/>
      <w:marLeft w:val="0"/>
      <w:marRight w:val="0"/>
      <w:marTop w:val="0"/>
      <w:marBottom w:val="0"/>
      <w:divBdr>
        <w:top w:val="none" w:sz="0" w:space="0" w:color="auto"/>
        <w:left w:val="none" w:sz="0" w:space="0" w:color="auto"/>
        <w:bottom w:val="none" w:sz="0" w:space="0" w:color="auto"/>
        <w:right w:val="none" w:sz="0" w:space="0" w:color="auto"/>
      </w:divBdr>
    </w:div>
    <w:div w:id="34014247">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7189670">
      <w:bodyDiv w:val="1"/>
      <w:marLeft w:val="0"/>
      <w:marRight w:val="0"/>
      <w:marTop w:val="0"/>
      <w:marBottom w:val="0"/>
      <w:divBdr>
        <w:top w:val="none" w:sz="0" w:space="0" w:color="auto"/>
        <w:left w:val="none" w:sz="0" w:space="0" w:color="auto"/>
        <w:bottom w:val="none" w:sz="0" w:space="0" w:color="auto"/>
        <w:right w:val="none" w:sz="0" w:space="0" w:color="auto"/>
      </w:divBdr>
    </w:div>
    <w:div w:id="49115008">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0349276">
      <w:bodyDiv w:val="1"/>
      <w:marLeft w:val="0"/>
      <w:marRight w:val="0"/>
      <w:marTop w:val="0"/>
      <w:marBottom w:val="0"/>
      <w:divBdr>
        <w:top w:val="none" w:sz="0" w:space="0" w:color="auto"/>
        <w:left w:val="none" w:sz="0" w:space="0" w:color="auto"/>
        <w:bottom w:val="none" w:sz="0" w:space="0" w:color="auto"/>
        <w:right w:val="none" w:sz="0" w:space="0" w:color="auto"/>
      </w:divBdr>
    </w:div>
    <w:div w:id="50471508">
      <w:bodyDiv w:val="1"/>
      <w:marLeft w:val="0"/>
      <w:marRight w:val="0"/>
      <w:marTop w:val="0"/>
      <w:marBottom w:val="0"/>
      <w:divBdr>
        <w:top w:val="none" w:sz="0" w:space="0" w:color="auto"/>
        <w:left w:val="none" w:sz="0" w:space="0" w:color="auto"/>
        <w:bottom w:val="none" w:sz="0" w:space="0" w:color="auto"/>
        <w:right w:val="none" w:sz="0" w:space="0" w:color="auto"/>
      </w:divBdr>
    </w:div>
    <w:div w:id="51928456">
      <w:bodyDiv w:val="1"/>
      <w:marLeft w:val="0"/>
      <w:marRight w:val="0"/>
      <w:marTop w:val="0"/>
      <w:marBottom w:val="0"/>
      <w:divBdr>
        <w:top w:val="none" w:sz="0" w:space="0" w:color="auto"/>
        <w:left w:val="none" w:sz="0" w:space="0" w:color="auto"/>
        <w:bottom w:val="none" w:sz="0" w:space="0" w:color="auto"/>
        <w:right w:val="none" w:sz="0" w:space="0" w:color="auto"/>
      </w:divBdr>
    </w:div>
    <w:div w:id="52432475">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5857347">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66656869">
      <w:bodyDiv w:val="1"/>
      <w:marLeft w:val="0"/>
      <w:marRight w:val="0"/>
      <w:marTop w:val="0"/>
      <w:marBottom w:val="0"/>
      <w:divBdr>
        <w:top w:val="none" w:sz="0" w:space="0" w:color="auto"/>
        <w:left w:val="none" w:sz="0" w:space="0" w:color="auto"/>
        <w:bottom w:val="none" w:sz="0" w:space="0" w:color="auto"/>
        <w:right w:val="none" w:sz="0" w:space="0" w:color="auto"/>
      </w:divBdr>
    </w:div>
    <w:div w:id="68844121">
      <w:bodyDiv w:val="1"/>
      <w:marLeft w:val="0"/>
      <w:marRight w:val="0"/>
      <w:marTop w:val="0"/>
      <w:marBottom w:val="0"/>
      <w:divBdr>
        <w:top w:val="none" w:sz="0" w:space="0" w:color="auto"/>
        <w:left w:val="none" w:sz="0" w:space="0" w:color="auto"/>
        <w:bottom w:val="none" w:sz="0" w:space="0" w:color="auto"/>
        <w:right w:val="none" w:sz="0" w:space="0" w:color="auto"/>
      </w:divBdr>
    </w:div>
    <w:div w:id="69037670">
      <w:bodyDiv w:val="1"/>
      <w:marLeft w:val="0"/>
      <w:marRight w:val="0"/>
      <w:marTop w:val="0"/>
      <w:marBottom w:val="0"/>
      <w:divBdr>
        <w:top w:val="none" w:sz="0" w:space="0" w:color="auto"/>
        <w:left w:val="none" w:sz="0" w:space="0" w:color="auto"/>
        <w:bottom w:val="none" w:sz="0" w:space="0" w:color="auto"/>
        <w:right w:val="none" w:sz="0" w:space="0" w:color="auto"/>
      </w:divBdr>
    </w:div>
    <w:div w:id="72894583">
      <w:bodyDiv w:val="1"/>
      <w:marLeft w:val="0"/>
      <w:marRight w:val="0"/>
      <w:marTop w:val="0"/>
      <w:marBottom w:val="0"/>
      <w:divBdr>
        <w:top w:val="none" w:sz="0" w:space="0" w:color="auto"/>
        <w:left w:val="none" w:sz="0" w:space="0" w:color="auto"/>
        <w:bottom w:val="none" w:sz="0" w:space="0" w:color="auto"/>
        <w:right w:val="none" w:sz="0" w:space="0" w:color="auto"/>
      </w:divBdr>
    </w:div>
    <w:div w:id="74402307">
      <w:bodyDiv w:val="1"/>
      <w:marLeft w:val="0"/>
      <w:marRight w:val="0"/>
      <w:marTop w:val="0"/>
      <w:marBottom w:val="0"/>
      <w:divBdr>
        <w:top w:val="none" w:sz="0" w:space="0" w:color="auto"/>
        <w:left w:val="none" w:sz="0" w:space="0" w:color="auto"/>
        <w:bottom w:val="none" w:sz="0" w:space="0" w:color="auto"/>
        <w:right w:val="none" w:sz="0" w:space="0" w:color="auto"/>
      </w:divBdr>
    </w:div>
    <w:div w:id="82840079">
      <w:bodyDiv w:val="1"/>
      <w:marLeft w:val="0"/>
      <w:marRight w:val="0"/>
      <w:marTop w:val="0"/>
      <w:marBottom w:val="0"/>
      <w:divBdr>
        <w:top w:val="none" w:sz="0" w:space="0" w:color="auto"/>
        <w:left w:val="none" w:sz="0" w:space="0" w:color="auto"/>
        <w:bottom w:val="none" w:sz="0" w:space="0" w:color="auto"/>
        <w:right w:val="none" w:sz="0" w:space="0" w:color="auto"/>
      </w:divBdr>
    </w:div>
    <w:div w:id="92677367">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01456551">
      <w:bodyDiv w:val="1"/>
      <w:marLeft w:val="0"/>
      <w:marRight w:val="0"/>
      <w:marTop w:val="0"/>
      <w:marBottom w:val="0"/>
      <w:divBdr>
        <w:top w:val="none" w:sz="0" w:space="0" w:color="auto"/>
        <w:left w:val="none" w:sz="0" w:space="0" w:color="auto"/>
        <w:bottom w:val="none" w:sz="0" w:space="0" w:color="auto"/>
        <w:right w:val="none" w:sz="0" w:space="0" w:color="auto"/>
      </w:divBdr>
    </w:div>
    <w:div w:id="104732508">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26122235">
      <w:bodyDiv w:val="1"/>
      <w:marLeft w:val="0"/>
      <w:marRight w:val="0"/>
      <w:marTop w:val="0"/>
      <w:marBottom w:val="0"/>
      <w:divBdr>
        <w:top w:val="none" w:sz="0" w:space="0" w:color="auto"/>
        <w:left w:val="none" w:sz="0" w:space="0" w:color="auto"/>
        <w:bottom w:val="none" w:sz="0" w:space="0" w:color="auto"/>
        <w:right w:val="none" w:sz="0" w:space="0" w:color="auto"/>
      </w:divBdr>
    </w:div>
    <w:div w:id="132867273">
      <w:bodyDiv w:val="1"/>
      <w:marLeft w:val="0"/>
      <w:marRight w:val="0"/>
      <w:marTop w:val="0"/>
      <w:marBottom w:val="0"/>
      <w:divBdr>
        <w:top w:val="none" w:sz="0" w:space="0" w:color="auto"/>
        <w:left w:val="none" w:sz="0" w:space="0" w:color="auto"/>
        <w:bottom w:val="none" w:sz="0" w:space="0" w:color="auto"/>
        <w:right w:val="none" w:sz="0" w:space="0" w:color="auto"/>
      </w:divBdr>
    </w:div>
    <w:div w:id="133987232">
      <w:bodyDiv w:val="1"/>
      <w:marLeft w:val="0"/>
      <w:marRight w:val="0"/>
      <w:marTop w:val="0"/>
      <w:marBottom w:val="0"/>
      <w:divBdr>
        <w:top w:val="none" w:sz="0" w:space="0" w:color="auto"/>
        <w:left w:val="none" w:sz="0" w:space="0" w:color="auto"/>
        <w:bottom w:val="none" w:sz="0" w:space="0" w:color="auto"/>
        <w:right w:val="none" w:sz="0" w:space="0" w:color="auto"/>
      </w:divBdr>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48519108">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3642577">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54615907">
      <w:bodyDiv w:val="1"/>
      <w:marLeft w:val="0"/>
      <w:marRight w:val="0"/>
      <w:marTop w:val="0"/>
      <w:marBottom w:val="0"/>
      <w:divBdr>
        <w:top w:val="none" w:sz="0" w:space="0" w:color="auto"/>
        <w:left w:val="none" w:sz="0" w:space="0" w:color="auto"/>
        <w:bottom w:val="none" w:sz="0" w:space="0" w:color="auto"/>
        <w:right w:val="none" w:sz="0" w:space="0" w:color="auto"/>
      </w:divBdr>
    </w:div>
    <w:div w:id="156385290">
      <w:bodyDiv w:val="1"/>
      <w:marLeft w:val="0"/>
      <w:marRight w:val="0"/>
      <w:marTop w:val="0"/>
      <w:marBottom w:val="0"/>
      <w:divBdr>
        <w:top w:val="none" w:sz="0" w:space="0" w:color="auto"/>
        <w:left w:val="none" w:sz="0" w:space="0" w:color="auto"/>
        <w:bottom w:val="none" w:sz="0" w:space="0" w:color="auto"/>
        <w:right w:val="none" w:sz="0" w:space="0" w:color="auto"/>
      </w:divBdr>
    </w:div>
    <w:div w:id="160508400">
      <w:bodyDiv w:val="1"/>
      <w:marLeft w:val="0"/>
      <w:marRight w:val="0"/>
      <w:marTop w:val="0"/>
      <w:marBottom w:val="0"/>
      <w:divBdr>
        <w:top w:val="none" w:sz="0" w:space="0" w:color="auto"/>
        <w:left w:val="none" w:sz="0" w:space="0" w:color="auto"/>
        <w:bottom w:val="none" w:sz="0" w:space="0" w:color="auto"/>
        <w:right w:val="none" w:sz="0" w:space="0" w:color="auto"/>
      </w:divBdr>
    </w:div>
    <w:div w:id="173038952">
      <w:bodyDiv w:val="1"/>
      <w:marLeft w:val="0"/>
      <w:marRight w:val="0"/>
      <w:marTop w:val="0"/>
      <w:marBottom w:val="0"/>
      <w:divBdr>
        <w:top w:val="none" w:sz="0" w:space="0" w:color="auto"/>
        <w:left w:val="none" w:sz="0" w:space="0" w:color="auto"/>
        <w:bottom w:val="none" w:sz="0" w:space="0" w:color="auto"/>
        <w:right w:val="none" w:sz="0" w:space="0" w:color="auto"/>
      </w:divBdr>
    </w:div>
    <w:div w:id="175192267">
      <w:bodyDiv w:val="1"/>
      <w:marLeft w:val="0"/>
      <w:marRight w:val="0"/>
      <w:marTop w:val="0"/>
      <w:marBottom w:val="0"/>
      <w:divBdr>
        <w:top w:val="none" w:sz="0" w:space="0" w:color="auto"/>
        <w:left w:val="none" w:sz="0" w:space="0" w:color="auto"/>
        <w:bottom w:val="none" w:sz="0" w:space="0" w:color="auto"/>
        <w:right w:val="none" w:sz="0" w:space="0" w:color="auto"/>
      </w:divBdr>
    </w:div>
    <w:div w:id="175734257">
      <w:bodyDiv w:val="1"/>
      <w:marLeft w:val="0"/>
      <w:marRight w:val="0"/>
      <w:marTop w:val="0"/>
      <w:marBottom w:val="0"/>
      <w:divBdr>
        <w:top w:val="none" w:sz="0" w:space="0" w:color="auto"/>
        <w:left w:val="none" w:sz="0" w:space="0" w:color="auto"/>
        <w:bottom w:val="none" w:sz="0" w:space="0" w:color="auto"/>
        <w:right w:val="none" w:sz="0" w:space="0" w:color="auto"/>
      </w:divBdr>
    </w:div>
    <w:div w:id="180053531">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85098167">
      <w:bodyDiv w:val="1"/>
      <w:marLeft w:val="0"/>
      <w:marRight w:val="0"/>
      <w:marTop w:val="0"/>
      <w:marBottom w:val="0"/>
      <w:divBdr>
        <w:top w:val="none" w:sz="0" w:space="0" w:color="auto"/>
        <w:left w:val="none" w:sz="0" w:space="0" w:color="auto"/>
        <w:bottom w:val="none" w:sz="0" w:space="0" w:color="auto"/>
        <w:right w:val="none" w:sz="0" w:space="0" w:color="auto"/>
      </w:divBdr>
    </w:div>
    <w:div w:id="186021185">
      <w:bodyDiv w:val="1"/>
      <w:marLeft w:val="0"/>
      <w:marRight w:val="0"/>
      <w:marTop w:val="0"/>
      <w:marBottom w:val="0"/>
      <w:divBdr>
        <w:top w:val="none" w:sz="0" w:space="0" w:color="auto"/>
        <w:left w:val="none" w:sz="0" w:space="0" w:color="auto"/>
        <w:bottom w:val="none" w:sz="0" w:space="0" w:color="auto"/>
        <w:right w:val="none" w:sz="0" w:space="0" w:color="auto"/>
      </w:divBdr>
    </w:div>
    <w:div w:id="186795652">
      <w:bodyDiv w:val="1"/>
      <w:marLeft w:val="0"/>
      <w:marRight w:val="0"/>
      <w:marTop w:val="0"/>
      <w:marBottom w:val="0"/>
      <w:divBdr>
        <w:top w:val="none" w:sz="0" w:space="0" w:color="auto"/>
        <w:left w:val="none" w:sz="0" w:space="0" w:color="auto"/>
        <w:bottom w:val="none" w:sz="0" w:space="0" w:color="auto"/>
        <w:right w:val="none" w:sz="0" w:space="0" w:color="auto"/>
      </w:divBdr>
    </w:div>
    <w:div w:id="192695160">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195852532">
      <w:bodyDiv w:val="1"/>
      <w:marLeft w:val="0"/>
      <w:marRight w:val="0"/>
      <w:marTop w:val="0"/>
      <w:marBottom w:val="0"/>
      <w:divBdr>
        <w:top w:val="none" w:sz="0" w:space="0" w:color="auto"/>
        <w:left w:val="none" w:sz="0" w:space="0" w:color="auto"/>
        <w:bottom w:val="none" w:sz="0" w:space="0" w:color="auto"/>
        <w:right w:val="none" w:sz="0" w:space="0" w:color="auto"/>
      </w:divBdr>
    </w:div>
    <w:div w:id="202332387">
      <w:bodyDiv w:val="1"/>
      <w:marLeft w:val="0"/>
      <w:marRight w:val="0"/>
      <w:marTop w:val="0"/>
      <w:marBottom w:val="0"/>
      <w:divBdr>
        <w:top w:val="none" w:sz="0" w:space="0" w:color="auto"/>
        <w:left w:val="none" w:sz="0" w:space="0" w:color="auto"/>
        <w:bottom w:val="none" w:sz="0" w:space="0" w:color="auto"/>
        <w:right w:val="none" w:sz="0" w:space="0" w:color="auto"/>
      </w:divBdr>
    </w:div>
    <w:div w:id="212160682">
      <w:bodyDiv w:val="1"/>
      <w:marLeft w:val="0"/>
      <w:marRight w:val="0"/>
      <w:marTop w:val="0"/>
      <w:marBottom w:val="0"/>
      <w:divBdr>
        <w:top w:val="none" w:sz="0" w:space="0" w:color="auto"/>
        <w:left w:val="none" w:sz="0" w:space="0" w:color="auto"/>
        <w:bottom w:val="none" w:sz="0" w:space="0" w:color="auto"/>
        <w:right w:val="none" w:sz="0" w:space="0" w:color="auto"/>
      </w:divBdr>
    </w:div>
    <w:div w:id="213346367">
      <w:bodyDiv w:val="1"/>
      <w:marLeft w:val="0"/>
      <w:marRight w:val="0"/>
      <w:marTop w:val="0"/>
      <w:marBottom w:val="0"/>
      <w:divBdr>
        <w:top w:val="none" w:sz="0" w:space="0" w:color="auto"/>
        <w:left w:val="none" w:sz="0" w:space="0" w:color="auto"/>
        <w:bottom w:val="none" w:sz="0" w:space="0" w:color="auto"/>
        <w:right w:val="none" w:sz="0" w:space="0" w:color="auto"/>
      </w:divBdr>
    </w:div>
    <w:div w:id="213665919">
      <w:bodyDiv w:val="1"/>
      <w:marLeft w:val="0"/>
      <w:marRight w:val="0"/>
      <w:marTop w:val="0"/>
      <w:marBottom w:val="0"/>
      <w:divBdr>
        <w:top w:val="none" w:sz="0" w:space="0" w:color="auto"/>
        <w:left w:val="none" w:sz="0" w:space="0" w:color="auto"/>
        <w:bottom w:val="none" w:sz="0" w:space="0" w:color="auto"/>
        <w:right w:val="none" w:sz="0" w:space="0" w:color="auto"/>
      </w:divBdr>
    </w:div>
    <w:div w:id="216166786">
      <w:bodyDiv w:val="1"/>
      <w:marLeft w:val="0"/>
      <w:marRight w:val="0"/>
      <w:marTop w:val="0"/>
      <w:marBottom w:val="0"/>
      <w:divBdr>
        <w:top w:val="none" w:sz="0" w:space="0" w:color="auto"/>
        <w:left w:val="none" w:sz="0" w:space="0" w:color="auto"/>
        <w:bottom w:val="none" w:sz="0" w:space="0" w:color="auto"/>
        <w:right w:val="none" w:sz="0" w:space="0" w:color="auto"/>
      </w:divBdr>
    </w:div>
    <w:div w:id="216743848">
      <w:bodyDiv w:val="1"/>
      <w:marLeft w:val="0"/>
      <w:marRight w:val="0"/>
      <w:marTop w:val="0"/>
      <w:marBottom w:val="0"/>
      <w:divBdr>
        <w:top w:val="none" w:sz="0" w:space="0" w:color="auto"/>
        <w:left w:val="none" w:sz="0" w:space="0" w:color="auto"/>
        <w:bottom w:val="none" w:sz="0" w:space="0" w:color="auto"/>
        <w:right w:val="none" w:sz="0" w:space="0" w:color="auto"/>
      </w:divBdr>
    </w:div>
    <w:div w:id="217280982">
      <w:bodyDiv w:val="1"/>
      <w:marLeft w:val="0"/>
      <w:marRight w:val="0"/>
      <w:marTop w:val="0"/>
      <w:marBottom w:val="0"/>
      <w:divBdr>
        <w:top w:val="none" w:sz="0" w:space="0" w:color="auto"/>
        <w:left w:val="none" w:sz="0" w:space="0" w:color="auto"/>
        <w:bottom w:val="none" w:sz="0" w:space="0" w:color="auto"/>
        <w:right w:val="none" w:sz="0" w:space="0" w:color="auto"/>
      </w:divBdr>
    </w:div>
    <w:div w:id="219244453">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23610183">
      <w:bodyDiv w:val="1"/>
      <w:marLeft w:val="0"/>
      <w:marRight w:val="0"/>
      <w:marTop w:val="0"/>
      <w:marBottom w:val="0"/>
      <w:divBdr>
        <w:top w:val="none" w:sz="0" w:space="0" w:color="auto"/>
        <w:left w:val="none" w:sz="0" w:space="0" w:color="auto"/>
        <w:bottom w:val="none" w:sz="0" w:space="0" w:color="auto"/>
        <w:right w:val="none" w:sz="0" w:space="0" w:color="auto"/>
      </w:divBdr>
    </w:div>
    <w:div w:id="226453197">
      <w:bodyDiv w:val="1"/>
      <w:marLeft w:val="0"/>
      <w:marRight w:val="0"/>
      <w:marTop w:val="0"/>
      <w:marBottom w:val="0"/>
      <w:divBdr>
        <w:top w:val="none" w:sz="0" w:space="0" w:color="auto"/>
        <w:left w:val="none" w:sz="0" w:space="0" w:color="auto"/>
        <w:bottom w:val="none" w:sz="0" w:space="0" w:color="auto"/>
        <w:right w:val="none" w:sz="0" w:space="0" w:color="auto"/>
      </w:divBdr>
    </w:div>
    <w:div w:id="230391180">
      <w:bodyDiv w:val="1"/>
      <w:marLeft w:val="0"/>
      <w:marRight w:val="0"/>
      <w:marTop w:val="0"/>
      <w:marBottom w:val="0"/>
      <w:divBdr>
        <w:top w:val="none" w:sz="0" w:space="0" w:color="auto"/>
        <w:left w:val="none" w:sz="0" w:space="0" w:color="auto"/>
        <w:bottom w:val="none" w:sz="0" w:space="0" w:color="auto"/>
        <w:right w:val="none" w:sz="0" w:space="0" w:color="auto"/>
      </w:divBdr>
    </w:div>
    <w:div w:id="233858639">
      <w:bodyDiv w:val="1"/>
      <w:marLeft w:val="0"/>
      <w:marRight w:val="0"/>
      <w:marTop w:val="0"/>
      <w:marBottom w:val="0"/>
      <w:divBdr>
        <w:top w:val="none" w:sz="0" w:space="0" w:color="auto"/>
        <w:left w:val="none" w:sz="0" w:space="0" w:color="auto"/>
        <w:bottom w:val="none" w:sz="0" w:space="0" w:color="auto"/>
        <w:right w:val="none" w:sz="0" w:space="0" w:color="auto"/>
      </w:divBdr>
    </w:div>
    <w:div w:id="238099232">
      <w:bodyDiv w:val="1"/>
      <w:marLeft w:val="0"/>
      <w:marRight w:val="0"/>
      <w:marTop w:val="0"/>
      <w:marBottom w:val="0"/>
      <w:divBdr>
        <w:top w:val="none" w:sz="0" w:space="0" w:color="auto"/>
        <w:left w:val="none" w:sz="0" w:space="0" w:color="auto"/>
        <w:bottom w:val="none" w:sz="0" w:space="0" w:color="auto"/>
        <w:right w:val="none" w:sz="0" w:space="0" w:color="auto"/>
      </w:divBdr>
    </w:div>
    <w:div w:id="238448509">
      <w:bodyDiv w:val="1"/>
      <w:marLeft w:val="0"/>
      <w:marRight w:val="0"/>
      <w:marTop w:val="0"/>
      <w:marBottom w:val="0"/>
      <w:divBdr>
        <w:top w:val="none" w:sz="0" w:space="0" w:color="auto"/>
        <w:left w:val="none" w:sz="0" w:space="0" w:color="auto"/>
        <w:bottom w:val="none" w:sz="0" w:space="0" w:color="auto"/>
        <w:right w:val="none" w:sz="0" w:space="0" w:color="auto"/>
      </w:divBdr>
    </w:div>
    <w:div w:id="241254555">
      <w:bodyDiv w:val="1"/>
      <w:marLeft w:val="0"/>
      <w:marRight w:val="0"/>
      <w:marTop w:val="0"/>
      <w:marBottom w:val="0"/>
      <w:divBdr>
        <w:top w:val="none" w:sz="0" w:space="0" w:color="auto"/>
        <w:left w:val="none" w:sz="0" w:space="0" w:color="auto"/>
        <w:bottom w:val="none" w:sz="0" w:space="0" w:color="auto"/>
        <w:right w:val="none" w:sz="0" w:space="0" w:color="auto"/>
      </w:divBdr>
    </w:div>
    <w:div w:id="248121986">
      <w:bodyDiv w:val="1"/>
      <w:marLeft w:val="0"/>
      <w:marRight w:val="0"/>
      <w:marTop w:val="0"/>
      <w:marBottom w:val="0"/>
      <w:divBdr>
        <w:top w:val="none" w:sz="0" w:space="0" w:color="auto"/>
        <w:left w:val="none" w:sz="0" w:space="0" w:color="auto"/>
        <w:bottom w:val="none" w:sz="0" w:space="0" w:color="auto"/>
        <w:right w:val="none" w:sz="0" w:space="0" w:color="auto"/>
      </w:divBdr>
    </w:div>
    <w:div w:id="251744461">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8899892">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0549210">
      <w:bodyDiv w:val="1"/>
      <w:marLeft w:val="0"/>
      <w:marRight w:val="0"/>
      <w:marTop w:val="0"/>
      <w:marBottom w:val="0"/>
      <w:divBdr>
        <w:top w:val="none" w:sz="0" w:space="0" w:color="auto"/>
        <w:left w:val="none" w:sz="0" w:space="0" w:color="auto"/>
        <w:bottom w:val="none" w:sz="0" w:space="0" w:color="auto"/>
        <w:right w:val="none" w:sz="0" w:space="0" w:color="auto"/>
      </w:divBdr>
    </w:div>
    <w:div w:id="273558667">
      <w:bodyDiv w:val="1"/>
      <w:marLeft w:val="0"/>
      <w:marRight w:val="0"/>
      <w:marTop w:val="0"/>
      <w:marBottom w:val="0"/>
      <w:divBdr>
        <w:top w:val="none" w:sz="0" w:space="0" w:color="auto"/>
        <w:left w:val="none" w:sz="0" w:space="0" w:color="auto"/>
        <w:bottom w:val="none" w:sz="0" w:space="0" w:color="auto"/>
        <w:right w:val="none" w:sz="0" w:space="0" w:color="auto"/>
      </w:divBdr>
    </w:div>
    <w:div w:id="274406100">
      <w:bodyDiv w:val="1"/>
      <w:marLeft w:val="0"/>
      <w:marRight w:val="0"/>
      <w:marTop w:val="0"/>
      <w:marBottom w:val="0"/>
      <w:divBdr>
        <w:top w:val="none" w:sz="0" w:space="0" w:color="auto"/>
        <w:left w:val="none" w:sz="0" w:space="0" w:color="auto"/>
        <w:bottom w:val="none" w:sz="0" w:space="0" w:color="auto"/>
        <w:right w:val="none" w:sz="0" w:space="0" w:color="auto"/>
      </w:divBdr>
    </w:div>
    <w:div w:id="275328967">
      <w:bodyDiv w:val="1"/>
      <w:marLeft w:val="0"/>
      <w:marRight w:val="0"/>
      <w:marTop w:val="0"/>
      <w:marBottom w:val="0"/>
      <w:divBdr>
        <w:top w:val="none" w:sz="0" w:space="0" w:color="auto"/>
        <w:left w:val="none" w:sz="0" w:space="0" w:color="auto"/>
        <w:bottom w:val="none" w:sz="0" w:space="0" w:color="auto"/>
        <w:right w:val="none" w:sz="0" w:space="0" w:color="auto"/>
      </w:divBdr>
    </w:div>
    <w:div w:id="279071603">
      <w:bodyDiv w:val="1"/>
      <w:marLeft w:val="0"/>
      <w:marRight w:val="0"/>
      <w:marTop w:val="0"/>
      <w:marBottom w:val="0"/>
      <w:divBdr>
        <w:top w:val="none" w:sz="0" w:space="0" w:color="auto"/>
        <w:left w:val="none" w:sz="0" w:space="0" w:color="auto"/>
        <w:bottom w:val="none" w:sz="0" w:space="0" w:color="auto"/>
        <w:right w:val="none" w:sz="0" w:space="0" w:color="auto"/>
      </w:divBdr>
    </w:div>
    <w:div w:id="287325679">
      <w:bodyDiv w:val="1"/>
      <w:marLeft w:val="0"/>
      <w:marRight w:val="0"/>
      <w:marTop w:val="0"/>
      <w:marBottom w:val="0"/>
      <w:divBdr>
        <w:top w:val="none" w:sz="0" w:space="0" w:color="auto"/>
        <w:left w:val="none" w:sz="0" w:space="0" w:color="auto"/>
        <w:bottom w:val="none" w:sz="0" w:space="0" w:color="auto"/>
        <w:right w:val="none" w:sz="0" w:space="0" w:color="auto"/>
      </w:divBdr>
    </w:div>
    <w:div w:id="288827133">
      <w:bodyDiv w:val="1"/>
      <w:marLeft w:val="0"/>
      <w:marRight w:val="0"/>
      <w:marTop w:val="0"/>
      <w:marBottom w:val="0"/>
      <w:divBdr>
        <w:top w:val="none" w:sz="0" w:space="0" w:color="auto"/>
        <w:left w:val="none" w:sz="0" w:space="0" w:color="auto"/>
        <w:bottom w:val="none" w:sz="0" w:space="0" w:color="auto"/>
        <w:right w:val="none" w:sz="0" w:space="0" w:color="auto"/>
      </w:divBdr>
    </w:div>
    <w:div w:id="29271010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297881214">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4117858">
      <w:bodyDiv w:val="1"/>
      <w:marLeft w:val="0"/>
      <w:marRight w:val="0"/>
      <w:marTop w:val="0"/>
      <w:marBottom w:val="0"/>
      <w:divBdr>
        <w:top w:val="none" w:sz="0" w:space="0" w:color="auto"/>
        <w:left w:val="none" w:sz="0" w:space="0" w:color="auto"/>
        <w:bottom w:val="none" w:sz="0" w:space="0" w:color="auto"/>
        <w:right w:val="none" w:sz="0" w:space="0" w:color="auto"/>
      </w:divBdr>
    </w:div>
    <w:div w:id="306057329">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14527453">
      <w:bodyDiv w:val="1"/>
      <w:marLeft w:val="0"/>
      <w:marRight w:val="0"/>
      <w:marTop w:val="0"/>
      <w:marBottom w:val="0"/>
      <w:divBdr>
        <w:top w:val="none" w:sz="0" w:space="0" w:color="auto"/>
        <w:left w:val="none" w:sz="0" w:space="0" w:color="auto"/>
        <w:bottom w:val="none" w:sz="0" w:space="0" w:color="auto"/>
        <w:right w:val="none" w:sz="0" w:space="0" w:color="auto"/>
      </w:divBdr>
    </w:div>
    <w:div w:id="316420651">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20276727">
      <w:bodyDiv w:val="1"/>
      <w:marLeft w:val="0"/>
      <w:marRight w:val="0"/>
      <w:marTop w:val="0"/>
      <w:marBottom w:val="0"/>
      <w:divBdr>
        <w:top w:val="none" w:sz="0" w:space="0" w:color="auto"/>
        <w:left w:val="none" w:sz="0" w:space="0" w:color="auto"/>
        <w:bottom w:val="none" w:sz="0" w:space="0" w:color="auto"/>
        <w:right w:val="none" w:sz="0" w:space="0" w:color="auto"/>
      </w:divBdr>
    </w:div>
    <w:div w:id="322664651">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27102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39357890">
      <w:bodyDiv w:val="1"/>
      <w:marLeft w:val="0"/>
      <w:marRight w:val="0"/>
      <w:marTop w:val="0"/>
      <w:marBottom w:val="0"/>
      <w:divBdr>
        <w:top w:val="none" w:sz="0" w:space="0" w:color="auto"/>
        <w:left w:val="none" w:sz="0" w:space="0" w:color="auto"/>
        <w:bottom w:val="none" w:sz="0" w:space="0" w:color="auto"/>
        <w:right w:val="none" w:sz="0" w:space="0" w:color="auto"/>
      </w:divBdr>
    </w:div>
    <w:div w:id="339429113">
      <w:bodyDiv w:val="1"/>
      <w:marLeft w:val="0"/>
      <w:marRight w:val="0"/>
      <w:marTop w:val="0"/>
      <w:marBottom w:val="0"/>
      <w:divBdr>
        <w:top w:val="none" w:sz="0" w:space="0" w:color="auto"/>
        <w:left w:val="none" w:sz="0" w:space="0" w:color="auto"/>
        <w:bottom w:val="none" w:sz="0" w:space="0" w:color="auto"/>
        <w:right w:val="none" w:sz="0" w:space="0" w:color="auto"/>
      </w:divBdr>
    </w:div>
    <w:div w:id="340547943">
      <w:bodyDiv w:val="1"/>
      <w:marLeft w:val="0"/>
      <w:marRight w:val="0"/>
      <w:marTop w:val="0"/>
      <w:marBottom w:val="0"/>
      <w:divBdr>
        <w:top w:val="none" w:sz="0" w:space="0" w:color="auto"/>
        <w:left w:val="none" w:sz="0" w:space="0" w:color="auto"/>
        <w:bottom w:val="none" w:sz="0" w:space="0" w:color="auto"/>
        <w:right w:val="none" w:sz="0" w:space="0" w:color="auto"/>
      </w:divBdr>
    </w:div>
    <w:div w:id="340787423">
      <w:bodyDiv w:val="1"/>
      <w:marLeft w:val="0"/>
      <w:marRight w:val="0"/>
      <w:marTop w:val="0"/>
      <w:marBottom w:val="0"/>
      <w:divBdr>
        <w:top w:val="none" w:sz="0" w:space="0" w:color="auto"/>
        <w:left w:val="none" w:sz="0" w:space="0" w:color="auto"/>
        <w:bottom w:val="none" w:sz="0" w:space="0" w:color="auto"/>
        <w:right w:val="none" w:sz="0" w:space="0" w:color="auto"/>
      </w:divBdr>
    </w:div>
    <w:div w:id="344014959">
      <w:bodyDiv w:val="1"/>
      <w:marLeft w:val="0"/>
      <w:marRight w:val="0"/>
      <w:marTop w:val="0"/>
      <w:marBottom w:val="0"/>
      <w:divBdr>
        <w:top w:val="none" w:sz="0" w:space="0" w:color="auto"/>
        <w:left w:val="none" w:sz="0" w:space="0" w:color="auto"/>
        <w:bottom w:val="none" w:sz="0" w:space="0" w:color="auto"/>
        <w:right w:val="none" w:sz="0" w:space="0" w:color="auto"/>
      </w:divBdr>
    </w:div>
    <w:div w:id="347609161">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0957705">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55892220">
      <w:bodyDiv w:val="1"/>
      <w:marLeft w:val="0"/>
      <w:marRight w:val="0"/>
      <w:marTop w:val="0"/>
      <w:marBottom w:val="0"/>
      <w:divBdr>
        <w:top w:val="none" w:sz="0" w:space="0" w:color="auto"/>
        <w:left w:val="none" w:sz="0" w:space="0" w:color="auto"/>
        <w:bottom w:val="none" w:sz="0" w:space="0" w:color="auto"/>
        <w:right w:val="none" w:sz="0" w:space="0" w:color="auto"/>
      </w:divBdr>
    </w:div>
    <w:div w:id="362680204">
      <w:bodyDiv w:val="1"/>
      <w:marLeft w:val="0"/>
      <w:marRight w:val="0"/>
      <w:marTop w:val="0"/>
      <w:marBottom w:val="0"/>
      <w:divBdr>
        <w:top w:val="none" w:sz="0" w:space="0" w:color="auto"/>
        <w:left w:val="none" w:sz="0" w:space="0" w:color="auto"/>
        <w:bottom w:val="none" w:sz="0" w:space="0" w:color="auto"/>
        <w:right w:val="none" w:sz="0" w:space="0" w:color="auto"/>
      </w:divBdr>
    </w:div>
    <w:div w:id="364063583">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70349561">
      <w:bodyDiv w:val="1"/>
      <w:marLeft w:val="0"/>
      <w:marRight w:val="0"/>
      <w:marTop w:val="0"/>
      <w:marBottom w:val="0"/>
      <w:divBdr>
        <w:top w:val="none" w:sz="0" w:space="0" w:color="auto"/>
        <w:left w:val="none" w:sz="0" w:space="0" w:color="auto"/>
        <w:bottom w:val="none" w:sz="0" w:space="0" w:color="auto"/>
        <w:right w:val="none" w:sz="0" w:space="0" w:color="auto"/>
      </w:divBdr>
    </w:div>
    <w:div w:id="380639925">
      <w:bodyDiv w:val="1"/>
      <w:marLeft w:val="0"/>
      <w:marRight w:val="0"/>
      <w:marTop w:val="0"/>
      <w:marBottom w:val="0"/>
      <w:divBdr>
        <w:top w:val="none" w:sz="0" w:space="0" w:color="auto"/>
        <w:left w:val="none" w:sz="0" w:space="0" w:color="auto"/>
        <w:bottom w:val="none" w:sz="0" w:space="0" w:color="auto"/>
        <w:right w:val="none" w:sz="0" w:space="0" w:color="auto"/>
      </w:divBdr>
    </w:div>
    <w:div w:id="384253938">
      <w:bodyDiv w:val="1"/>
      <w:marLeft w:val="0"/>
      <w:marRight w:val="0"/>
      <w:marTop w:val="0"/>
      <w:marBottom w:val="0"/>
      <w:divBdr>
        <w:top w:val="none" w:sz="0" w:space="0" w:color="auto"/>
        <w:left w:val="none" w:sz="0" w:space="0" w:color="auto"/>
        <w:bottom w:val="none" w:sz="0" w:space="0" w:color="auto"/>
        <w:right w:val="none" w:sz="0" w:space="0" w:color="auto"/>
      </w:divBdr>
    </w:div>
    <w:div w:id="384304137">
      <w:bodyDiv w:val="1"/>
      <w:marLeft w:val="0"/>
      <w:marRight w:val="0"/>
      <w:marTop w:val="0"/>
      <w:marBottom w:val="0"/>
      <w:divBdr>
        <w:top w:val="none" w:sz="0" w:space="0" w:color="auto"/>
        <w:left w:val="none" w:sz="0" w:space="0" w:color="auto"/>
        <w:bottom w:val="none" w:sz="0" w:space="0" w:color="auto"/>
        <w:right w:val="none" w:sz="0" w:space="0" w:color="auto"/>
      </w:divBdr>
    </w:div>
    <w:div w:id="384643315">
      <w:bodyDiv w:val="1"/>
      <w:marLeft w:val="0"/>
      <w:marRight w:val="0"/>
      <w:marTop w:val="0"/>
      <w:marBottom w:val="0"/>
      <w:divBdr>
        <w:top w:val="none" w:sz="0" w:space="0" w:color="auto"/>
        <w:left w:val="none" w:sz="0" w:space="0" w:color="auto"/>
        <w:bottom w:val="none" w:sz="0" w:space="0" w:color="auto"/>
        <w:right w:val="none" w:sz="0" w:space="0" w:color="auto"/>
      </w:divBdr>
    </w:div>
    <w:div w:id="384648300">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386225145">
      <w:bodyDiv w:val="1"/>
      <w:marLeft w:val="0"/>
      <w:marRight w:val="0"/>
      <w:marTop w:val="0"/>
      <w:marBottom w:val="0"/>
      <w:divBdr>
        <w:top w:val="none" w:sz="0" w:space="0" w:color="auto"/>
        <w:left w:val="none" w:sz="0" w:space="0" w:color="auto"/>
        <w:bottom w:val="none" w:sz="0" w:space="0" w:color="auto"/>
        <w:right w:val="none" w:sz="0" w:space="0" w:color="auto"/>
      </w:divBdr>
    </w:div>
    <w:div w:id="388963128">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04495339">
      <w:bodyDiv w:val="1"/>
      <w:marLeft w:val="0"/>
      <w:marRight w:val="0"/>
      <w:marTop w:val="0"/>
      <w:marBottom w:val="0"/>
      <w:divBdr>
        <w:top w:val="none" w:sz="0" w:space="0" w:color="auto"/>
        <w:left w:val="none" w:sz="0" w:space="0" w:color="auto"/>
        <w:bottom w:val="none" w:sz="0" w:space="0" w:color="auto"/>
        <w:right w:val="none" w:sz="0" w:space="0" w:color="auto"/>
      </w:divBdr>
    </w:div>
    <w:div w:id="407726917">
      <w:bodyDiv w:val="1"/>
      <w:marLeft w:val="0"/>
      <w:marRight w:val="0"/>
      <w:marTop w:val="0"/>
      <w:marBottom w:val="0"/>
      <w:divBdr>
        <w:top w:val="none" w:sz="0" w:space="0" w:color="auto"/>
        <w:left w:val="none" w:sz="0" w:space="0" w:color="auto"/>
        <w:bottom w:val="none" w:sz="0" w:space="0" w:color="auto"/>
        <w:right w:val="none" w:sz="0" w:space="0" w:color="auto"/>
      </w:divBdr>
    </w:div>
    <w:div w:id="413672750">
      <w:bodyDiv w:val="1"/>
      <w:marLeft w:val="0"/>
      <w:marRight w:val="0"/>
      <w:marTop w:val="0"/>
      <w:marBottom w:val="0"/>
      <w:divBdr>
        <w:top w:val="none" w:sz="0" w:space="0" w:color="auto"/>
        <w:left w:val="none" w:sz="0" w:space="0" w:color="auto"/>
        <w:bottom w:val="none" w:sz="0" w:space="0" w:color="auto"/>
        <w:right w:val="none" w:sz="0" w:space="0" w:color="auto"/>
      </w:divBdr>
    </w:div>
    <w:div w:id="416485505">
      <w:bodyDiv w:val="1"/>
      <w:marLeft w:val="0"/>
      <w:marRight w:val="0"/>
      <w:marTop w:val="0"/>
      <w:marBottom w:val="0"/>
      <w:divBdr>
        <w:top w:val="none" w:sz="0" w:space="0" w:color="auto"/>
        <w:left w:val="none" w:sz="0" w:space="0" w:color="auto"/>
        <w:bottom w:val="none" w:sz="0" w:space="0" w:color="auto"/>
        <w:right w:val="none" w:sz="0" w:space="0" w:color="auto"/>
      </w:divBdr>
    </w:div>
    <w:div w:id="419763110">
      <w:bodyDiv w:val="1"/>
      <w:marLeft w:val="0"/>
      <w:marRight w:val="0"/>
      <w:marTop w:val="0"/>
      <w:marBottom w:val="0"/>
      <w:divBdr>
        <w:top w:val="none" w:sz="0" w:space="0" w:color="auto"/>
        <w:left w:val="none" w:sz="0" w:space="0" w:color="auto"/>
        <w:bottom w:val="none" w:sz="0" w:space="0" w:color="auto"/>
        <w:right w:val="none" w:sz="0" w:space="0" w:color="auto"/>
      </w:divBdr>
    </w:div>
    <w:div w:id="422649928">
      <w:bodyDiv w:val="1"/>
      <w:marLeft w:val="0"/>
      <w:marRight w:val="0"/>
      <w:marTop w:val="0"/>
      <w:marBottom w:val="0"/>
      <w:divBdr>
        <w:top w:val="none" w:sz="0" w:space="0" w:color="auto"/>
        <w:left w:val="none" w:sz="0" w:space="0" w:color="auto"/>
        <w:bottom w:val="none" w:sz="0" w:space="0" w:color="auto"/>
        <w:right w:val="none" w:sz="0" w:space="0" w:color="auto"/>
      </w:divBdr>
    </w:div>
    <w:div w:id="425807583">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55761526">
      <w:bodyDiv w:val="1"/>
      <w:marLeft w:val="0"/>
      <w:marRight w:val="0"/>
      <w:marTop w:val="0"/>
      <w:marBottom w:val="0"/>
      <w:divBdr>
        <w:top w:val="none" w:sz="0" w:space="0" w:color="auto"/>
        <w:left w:val="none" w:sz="0" w:space="0" w:color="auto"/>
        <w:bottom w:val="none" w:sz="0" w:space="0" w:color="auto"/>
        <w:right w:val="none" w:sz="0" w:space="0" w:color="auto"/>
      </w:divBdr>
    </w:div>
    <w:div w:id="461726451">
      <w:bodyDiv w:val="1"/>
      <w:marLeft w:val="0"/>
      <w:marRight w:val="0"/>
      <w:marTop w:val="0"/>
      <w:marBottom w:val="0"/>
      <w:divBdr>
        <w:top w:val="none" w:sz="0" w:space="0" w:color="auto"/>
        <w:left w:val="none" w:sz="0" w:space="0" w:color="auto"/>
        <w:bottom w:val="none" w:sz="0" w:space="0" w:color="auto"/>
        <w:right w:val="none" w:sz="0" w:space="0" w:color="auto"/>
      </w:divBdr>
    </w:div>
    <w:div w:id="462581170">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77577287">
      <w:bodyDiv w:val="1"/>
      <w:marLeft w:val="0"/>
      <w:marRight w:val="0"/>
      <w:marTop w:val="0"/>
      <w:marBottom w:val="0"/>
      <w:divBdr>
        <w:top w:val="none" w:sz="0" w:space="0" w:color="auto"/>
        <w:left w:val="none" w:sz="0" w:space="0" w:color="auto"/>
        <w:bottom w:val="none" w:sz="0" w:space="0" w:color="auto"/>
        <w:right w:val="none" w:sz="0" w:space="0" w:color="auto"/>
      </w:divBdr>
    </w:div>
    <w:div w:id="47877054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1603121">
      <w:bodyDiv w:val="1"/>
      <w:marLeft w:val="0"/>
      <w:marRight w:val="0"/>
      <w:marTop w:val="0"/>
      <w:marBottom w:val="0"/>
      <w:divBdr>
        <w:top w:val="none" w:sz="0" w:space="0" w:color="auto"/>
        <w:left w:val="none" w:sz="0" w:space="0" w:color="auto"/>
        <w:bottom w:val="none" w:sz="0" w:space="0" w:color="auto"/>
        <w:right w:val="none" w:sz="0" w:space="0" w:color="auto"/>
      </w:divBdr>
    </w:div>
    <w:div w:id="492182806">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01552114">
      <w:bodyDiv w:val="1"/>
      <w:marLeft w:val="0"/>
      <w:marRight w:val="0"/>
      <w:marTop w:val="0"/>
      <w:marBottom w:val="0"/>
      <w:divBdr>
        <w:top w:val="none" w:sz="0" w:space="0" w:color="auto"/>
        <w:left w:val="none" w:sz="0" w:space="0" w:color="auto"/>
        <w:bottom w:val="none" w:sz="0" w:space="0" w:color="auto"/>
        <w:right w:val="none" w:sz="0" w:space="0" w:color="auto"/>
      </w:divBdr>
    </w:div>
    <w:div w:id="503978029">
      <w:bodyDiv w:val="1"/>
      <w:marLeft w:val="0"/>
      <w:marRight w:val="0"/>
      <w:marTop w:val="0"/>
      <w:marBottom w:val="0"/>
      <w:divBdr>
        <w:top w:val="none" w:sz="0" w:space="0" w:color="auto"/>
        <w:left w:val="none" w:sz="0" w:space="0" w:color="auto"/>
        <w:bottom w:val="none" w:sz="0" w:space="0" w:color="auto"/>
        <w:right w:val="none" w:sz="0" w:space="0" w:color="auto"/>
      </w:divBdr>
    </w:div>
    <w:div w:id="507404257">
      <w:bodyDiv w:val="1"/>
      <w:marLeft w:val="0"/>
      <w:marRight w:val="0"/>
      <w:marTop w:val="0"/>
      <w:marBottom w:val="0"/>
      <w:divBdr>
        <w:top w:val="none" w:sz="0" w:space="0" w:color="auto"/>
        <w:left w:val="none" w:sz="0" w:space="0" w:color="auto"/>
        <w:bottom w:val="none" w:sz="0" w:space="0" w:color="auto"/>
        <w:right w:val="none" w:sz="0" w:space="0" w:color="auto"/>
      </w:divBdr>
    </w:div>
    <w:div w:id="509218087">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19899703">
      <w:bodyDiv w:val="1"/>
      <w:marLeft w:val="0"/>
      <w:marRight w:val="0"/>
      <w:marTop w:val="0"/>
      <w:marBottom w:val="0"/>
      <w:divBdr>
        <w:top w:val="none" w:sz="0" w:space="0" w:color="auto"/>
        <w:left w:val="none" w:sz="0" w:space="0" w:color="auto"/>
        <w:bottom w:val="none" w:sz="0" w:space="0" w:color="auto"/>
        <w:right w:val="none" w:sz="0" w:space="0" w:color="auto"/>
      </w:divBdr>
    </w:div>
    <w:div w:id="532615724">
      <w:bodyDiv w:val="1"/>
      <w:marLeft w:val="0"/>
      <w:marRight w:val="0"/>
      <w:marTop w:val="0"/>
      <w:marBottom w:val="0"/>
      <w:divBdr>
        <w:top w:val="none" w:sz="0" w:space="0" w:color="auto"/>
        <w:left w:val="none" w:sz="0" w:space="0" w:color="auto"/>
        <w:bottom w:val="none" w:sz="0" w:space="0" w:color="auto"/>
        <w:right w:val="none" w:sz="0" w:space="0" w:color="auto"/>
      </w:divBdr>
    </w:div>
    <w:div w:id="537007718">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2519862">
      <w:bodyDiv w:val="1"/>
      <w:marLeft w:val="0"/>
      <w:marRight w:val="0"/>
      <w:marTop w:val="0"/>
      <w:marBottom w:val="0"/>
      <w:divBdr>
        <w:top w:val="none" w:sz="0" w:space="0" w:color="auto"/>
        <w:left w:val="none" w:sz="0" w:space="0" w:color="auto"/>
        <w:bottom w:val="none" w:sz="0" w:space="0" w:color="auto"/>
        <w:right w:val="none" w:sz="0" w:space="0" w:color="auto"/>
      </w:divBdr>
    </w:div>
    <w:div w:id="547648674">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842959">
      <w:bodyDiv w:val="1"/>
      <w:marLeft w:val="0"/>
      <w:marRight w:val="0"/>
      <w:marTop w:val="0"/>
      <w:marBottom w:val="0"/>
      <w:divBdr>
        <w:top w:val="none" w:sz="0" w:space="0" w:color="auto"/>
        <w:left w:val="none" w:sz="0" w:space="0" w:color="auto"/>
        <w:bottom w:val="none" w:sz="0" w:space="0" w:color="auto"/>
        <w:right w:val="none" w:sz="0" w:space="0" w:color="auto"/>
      </w:divBdr>
    </w:div>
    <w:div w:id="553392957">
      <w:bodyDiv w:val="1"/>
      <w:marLeft w:val="0"/>
      <w:marRight w:val="0"/>
      <w:marTop w:val="0"/>
      <w:marBottom w:val="0"/>
      <w:divBdr>
        <w:top w:val="none" w:sz="0" w:space="0" w:color="auto"/>
        <w:left w:val="none" w:sz="0" w:space="0" w:color="auto"/>
        <w:bottom w:val="none" w:sz="0" w:space="0" w:color="auto"/>
        <w:right w:val="none" w:sz="0" w:space="0" w:color="auto"/>
      </w:divBdr>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7220154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588076293">
      <w:bodyDiv w:val="1"/>
      <w:marLeft w:val="0"/>
      <w:marRight w:val="0"/>
      <w:marTop w:val="0"/>
      <w:marBottom w:val="0"/>
      <w:divBdr>
        <w:top w:val="none" w:sz="0" w:space="0" w:color="auto"/>
        <w:left w:val="none" w:sz="0" w:space="0" w:color="auto"/>
        <w:bottom w:val="none" w:sz="0" w:space="0" w:color="auto"/>
        <w:right w:val="none" w:sz="0" w:space="0" w:color="auto"/>
      </w:divBdr>
    </w:div>
    <w:div w:id="588387812">
      <w:bodyDiv w:val="1"/>
      <w:marLeft w:val="0"/>
      <w:marRight w:val="0"/>
      <w:marTop w:val="0"/>
      <w:marBottom w:val="0"/>
      <w:divBdr>
        <w:top w:val="none" w:sz="0" w:space="0" w:color="auto"/>
        <w:left w:val="none" w:sz="0" w:space="0" w:color="auto"/>
        <w:bottom w:val="none" w:sz="0" w:space="0" w:color="auto"/>
        <w:right w:val="none" w:sz="0" w:space="0" w:color="auto"/>
      </w:divBdr>
    </w:div>
    <w:div w:id="590436997">
      <w:bodyDiv w:val="1"/>
      <w:marLeft w:val="0"/>
      <w:marRight w:val="0"/>
      <w:marTop w:val="0"/>
      <w:marBottom w:val="0"/>
      <w:divBdr>
        <w:top w:val="none" w:sz="0" w:space="0" w:color="auto"/>
        <w:left w:val="none" w:sz="0" w:space="0" w:color="auto"/>
        <w:bottom w:val="none" w:sz="0" w:space="0" w:color="auto"/>
        <w:right w:val="none" w:sz="0" w:space="0" w:color="auto"/>
      </w:divBdr>
    </w:div>
    <w:div w:id="591818455">
      <w:bodyDiv w:val="1"/>
      <w:marLeft w:val="0"/>
      <w:marRight w:val="0"/>
      <w:marTop w:val="0"/>
      <w:marBottom w:val="0"/>
      <w:divBdr>
        <w:top w:val="none" w:sz="0" w:space="0" w:color="auto"/>
        <w:left w:val="none" w:sz="0" w:space="0" w:color="auto"/>
        <w:bottom w:val="none" w:sz="0" w:space="0" w:color="auto"/>
        <w:right w:val="none" w:sz="0" w:space="0" w:color="auto"/>
      </w:divBdr>
    </w:div>
    <w:div w:id="593131625">
      <w:bodyDiv w:val="1"/>
      <w:marLeft w:val="0"/>
      <w:marRight w:val="0"/>
      <w:marTop w:val="0"/>
      <w:marBottom w:val="0"/>
      <w:divBdr>
        <w:top w:val="none" w:sz="0" w:space="0" w:color="auto"/>
        <w:left w:val="none" w:sz="0" w:space="0" w:color="auto"/>
        <w:bottom w:val="none" w:sz="0" w:space="0" w:color="auto"/>
        <w:right w:val="none" w:sz="0" w:space="0" w:color="auto"/>
      </w:divBdr>
    </w:div>
    <w:div w:id="596864427">
      <w:bodyDiv w:val="1"/>
      <w:marLeft w:val="0"/>
      <w:marRight w:val="0"/>
      <w:marTop w:val="0"/>
      <w:marBottom w:val="0"/>
      <w:divBdr>
        <w:top w:val="none" w:sz="0" w:space="0" w:color="auto"/>
        <w:left w:val="none" w:sz="0" w:space="0" w:color="auto"/>
        <w:bottom w:val="none" w:sz="0" w:space="0" w:color="auto"/>
        <w:right w:val="none" w:sz="0" w:space="0" w:color="auto"/>
      </w:divBdr>
    </w:div>
    <w:div w:id="597954173">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02997742">
      <w:bodyDiv w:val="1"/>
      <w:marLeft w:val="0"/>
      <w:marRight w:val="0"/>
      <w:marTop w:val="0"/>
      <w:marBottom w:val="0"/>
      <w:divBdr>
        <w:top w:val="none" w:sz="0" w:space="0" w:color="auto"/>
        <w:left w:val="none" w:sz="0" w:space="0" w:color="auto"/>
        <w:bottom w:val="none" w:sz="0" w:space="0" w:color="auto"/>
        <w:right w:val="none" w:sz="0" w:space="0" w:color="auto"/>
      </w:divBdr>
    </w:div>
    <w:div w:id="604190405">
      <w:bodyDiv w:val="1"/>
      <w:marLeft w:val="0"/>
      <w:marRight w:val="0"/>
      <w:marTop w:val="0"/>
      <w:marBottom w:val="0"/>
      <w:divBdr>
        <w:top w:val="none" w:sz="0" w:space="0" w:color="auto"/>
        <w:left w:val="none" w:sz="0" w:space="0" w:color="auto"/>
        <w:bottom w:val="none" w:sz="0" w:space="0" w:color="auto"/>
        <w:right w:val="none" w:sz="0" w:space="0" w:color="auto"/>
      </w:divBdr>
    </w:div>
    <w:div w:id="604970624">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392302">
      <w:bodyDiv w:val="1"/>
      <w:marLeft w:val="0"/>
      <w:marRight w:val="0"/>
      <w:marTop w:val="0"/>
      <w:marBottom w:val="0"/>
      <w:divBdr>
        <w:top w:val="none" w:sz="0" w:space="0" w:color="auto"/>
        <w:left w:val="none" w:sz="0" w:space="0" w:color="auto"/>
        <w:bottom w:val="none" w:sz="0" w:space="0" w:color="auto"/>
        <w:right w:val="none" w:sz="0" w:space="0" w:color="auto"/>
      </w:divBdr>
    </w:div>
    <w:div w:id="629552307">
      <w:bodyDiv w:val="1"/>
      <w:marLeft w:val="0"/>
      <w:marRight w:val="0"/>
      <w:marTop w:val="0"/>
      <w:marBottom w:val="0"/>
      <w:divBdr>
        <w:top w:val="none" w:sz="0" w:space="0" w:color="auto"/>
        <w:left w:val="none" w:sz="0" w:space="0" w:color="auto"/>
        <w:bottom w:val="none" w:sz="0" w:space="0" w:color="auto"/>
        <w:right w:val="none" w:sz="0" w:space="0" w:color="auto"/>
      </w:divBdr>
    </w:div>
    <w:div w:id="638193933">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51368760">
      <w:bodyDiv w:val="1"/>
      <w:marLeft w:val="0"/>
      <w:marRight w:val="0"/>
      <w:marTop w:val="0"/>
      <w:marBottom w:val="0"/>
      <w:divBdr>
        <w:top w:val="none" w:sz="0" w:space="0" w:color="auto"/>
        <w:left w:val="none" w:sz="0" w:space="0" w:color="auto"/>
        <w:bottom w:val="none" w:sz="0" w:space="0" w:color="auto"/>
        <w:right w:val="none" w:sz="0" w:space="0" w:color="auto"/>
      </w:divBdr>
    </w:div>
    <w:div w:id="653485126">
      <w:bodyDiv w:val="1"/>
      <w:marLeft w:val="0"/>
      <w:marRight w:val="0"/>
      <w:marTop w:val="0"/>
      <w:marBottom w:val="0"/>
      <w:divBdr>
        <w:top w:val="none" w:sz="0" w:space="0" w:color="auto"/>
        <w:left w:val="none" w:sz="0" w:space="0" w:color="auto"/>
        <w:bottom w:val="none" w:sz="0" w:space="0" w:color="auto"/>
        <w:right w:val="none" w:sz="0" w:space="0" w:color="auto"/>
      </w:divBdr>
    </w:div>
    <w:div w:id="655379022">
      <w:bodyDiv w:val="1"/>
      <w:marLeft w:val="0"/>
      <w:marRight w:val="0"/>
      <w:marTop w:val="0"/>
      <w:marBottom w:val="0"/>
      <w:divBdr>
        <w:top w:val="none" w:sz="0" w:space="0" w:color="auto"/>
        <w:left w:val="none" w:sz="0" w:space="0" w:color="auto"/>
        <w:bottom w:val="none" w:sz="0" w:space="0" w:color="auto"/>
        <w:right w:val="none" w:sz="0" w:space="0" w:color="auto"/>
      </w:divBdr>
    </w:div>
    <w:div w:id="676076888">
      <w:bodyDiv w:val="1"/>
      <w:marLeft w:val="0"/>
      <w:marRight w:val="0"/>
      <w:marTop w:val="0"/>
      <w:marBottom w:val="0"/>
      <w:divBdr>
        <w:top w:val="none" w:sz="0" w:space="0" w:color="auto"/>
        <w:left w:val="none" w:sz="0" w:space="0" w:color="auto"/>
        <w:bottom w:val="none" w:sz="0" w:space="0" w:color="auto"/>
        <w:right w:val="none" w:sz="0" w:space="0" w:color="auto"/>
      </w:divBdr>
    </w:div>
    <w:div w:id="680472485">
      <w:bodyDiv w:val="1"/>
      <w:marLeft w:val="0"/>
      <w:marRight w:val="0"/>
      <w:marTop w:val="0"/>
      <w:marBottom w:val="0"/>
      <w:divBdr>
        <w:top w:val="none" w:sz="0" w:space="0" w:color="auto"/>
        <w:left w:val="none" w:sz="0" w:space="0" w:color="auto"/>
        <w:bottom w:val="none" w:sz="0" w:space="0" w:color="auto"/>
        <w:right w:val="none" w:sz="0" w:space="0" w:color="auto"/>
      </w:divBdr>
    </w:div>
    <w:div w:id="681250227">
      <w:bodyDiv w:val="1"/>
      <w:marLeft w:val="0"/>
      <w:marRight w:val="0"/>
      <w:marTop w:val="0"/>
      <w:marBottom w:val="0"/>
      <w:divBdr>
        <w:top w:val="none" w:sz="0" w:space="0" w:color="auto"/>
        <w:left w:val="none" w:sz="0" w:space="0" w:color="auto"/>
        <w:bottom w:val="none" w:sz="0" w:space="0" w:color="auto"/>
        <w:right w:val="none" w:sz="0" w:space="0" w:color="auto"/>
      </w:divBdr>
    </w:div>
    <w:div w:id="684675901">
      <w:bodyDiv w:val="1"/>
      <w:marLeft w:val="0"/>
      <w:marRight w:val="0"/>
      <w:marTop w:val="0"/>
      <w:marBottom w:val="0"/>
      <w:divBdr>
        <w:top w:val="none" w:sz="0" w:space="0" w:color="auto"/>
        <w:left w:val="none" w:sz="0" w:space="0" w:color="auto"/>
        <w:bottom w:val="none" w:sz="0" w:space="0" w:color="auto"/>
        <w:right w:val="none" w:sz="0" w:space="0" w:color="auto"/>
      </w:divBdr>
    </w:div>
    <w:div w:id="685137892">
      <w:bodyDiv w:val="1"/>
      <w:marLeft w:val="0"/>
      <w:marRight w:val="0"/>
      <w:marTop w:val="0"/>
      <w:marBottom w:val="0"/>
      <w:divBdr>
        <w:top w:val="none" w:sz="0" w:space="0" w:color="auto"/>
        <w:left w:val="none" w:sz="0" w:space="0" w:color="auto"/>
        <w:bottom w:val="none" w:sz="0" w:space="0" w:color="auto"/>
        <w:right w:val="none" w:sz="0" w:space="0" w:color="auto"/>
      </w:divBdr>
    </w:div>
    <w:div w:id="686106180">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87633604">
      <w:bodyDiv w:val="1"/>
      <w:marLeft w:val="0"/>
      <w:marRight w:val="0"/>
      <w:marTop w:val="0"/>
      <w:marBottom w:val="0"/>
      <w:divBdr>
        <w:top w:val="none" w:sz="0" w:space="0" w:color="auto"/>
        <w:left w:val="none" w:sz="0" w:space="0" w:color="auto"/>
        <w:bottom w:val="none" w:sz="0" w:space="0" w:color="auto"/>
        <w:right w:val="none" w:sz="0" w:space="0" w:color="auto"/>
      </w:divBdr>
    </w:div>
    <w:div w:id="689793443">
      <w:bodyDiv w:val="1"/>
      <w:marLeft w:val="0"/>
      <w:marRight w:val="0"/>
      <w:marTop w:val="0"/>
      <w:marBottom w:val="0"/>
      <w:divBdr>
        <w:top w:val="none" w:sz="0" w:space="0" w:color="auto"/>
        <w:left w:val="none" w:sz="0" w:space="0" w:color="auto"/>
        <w:bottom w:val="none" w:sz="0" w:space="0" w:color="auto"/>
        <w:right w:val="none" w:sz="0" w:space="0" w:color="auto"/>
      </w:divBdr>
    </w:div>
    <w:div w:id="693851557">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698046188">
      <w:bodyDiv w:val="1"/>
      <w:marLeft w:val="0"/>
      <w:marRight w:val="0"/>
      <w:marTop w:val="0"/>
      <w:marBottom w:val="0"/>
      <w:divBdr>
        <w:top w:val="none" w:sz="0" w:space="0" w:color="auto"/>
        <w:left w:val="none" w:sz="0" w:space="0" w:color="auto"/>
        <w:bottom w:val="none" w:sz="0" w:space="0" w:color="auto"/>
        <w:right w:val="none" w:sz="0" w:space="0" w:color="auto"/>
      </w:divBdr>
    </w:div>
    <w:div w:id="701367271">
      <w:bodyDiv w:val="1"/>
      <w:marLeft w:val="0"/>
      <w:marRight w:val="0"/>
      <w:marTop w:val="0"/>
      <w:marBottom w:val="0"/>
      <w:divBdr>
        <w:top w:val="none" w:sz="0" w:space="0" w:color="auto"/>
        <w:left w:val="none" w:sz="0" w:space="0" w:color="auto"/>
        <w:bottom w:val="none" w:sz="0" w:space="0" w:color="auto"/>
        <w:right w:val="none" w:sz="0" w:space="0" w:color="auto"/>
      </w:divBdr>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7901382">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19324761">
      <w:bodyDiv w:val="1"/>
      <w:marLeft w:val="0"/>
      <w:marRight w:val="0"/>
      <w:marTop w:val="0"/>
      <w:marBottom w:val="0"/>
      <w:divBdr>
        <w:top w:val="none" w:sz="0" w:space="0" w:color="auto"/>
        <w:left w:val="none" w:sz="0" w:space="0" w:color="auto"/>
        <w:bottom w:val="none" w:sz="0" w:space="0" w:color="auto"/>
        <w:right w:val="none" w:sz="0" w:space="0" w:color="auto"/>
      </w:divBdr>
    </w:div>
    <w:div w:id="722291401">
      <w:bodyDiv w:val="1"/>
      <w:marLeft w:val="0"/>
      <w:marRight w:val="0"/>
      <w:marTop w:val="0"/>
      <w:marBottom w:val="0"/>
      <w:divBdr>
        <w:top w:val="none" w:sz="0" w:space="0" w:color="auto"/>
        <w:left w:val="none" w:sz="0" w:space="0" w:color="auto"/>
        <w:bottom w:val="none" w:sz="0" w:space="0" w:color="auto"/>
        <w:right w:val="none" w:sz="0" w:space="0" w:color="auto"/>
      </w:divBdr>
    </w:div>
    <w:div w:id="724448660">
      <w:bodyDiv w:val="1"/>
      <w:marLeft w:val="0"/>
      <w:marRight w:val="0"/>
      <w:marTop w:val="0"/>
      <w:marBottom w:val="0"/>
      <w:divBdr>
        <w:top w:val="none" w:sz="0" w:space="0" w:color="auto"/>
        <w:left w:val="none" w:sz="0" w:space="0" w:color="auto"/>
        <w:bottom w:val="none" w:sz="0" w:space="0" w:color="auto"/>
        <w:right w:val="none" w:sz="0" w:space="0" w:color="auto"/>
      </w:divBdr>
    </w:div>
    <w:div w:id="724723839">
      <w:bodyDiv w:val="1"/>
      <w:marLeft w:val="0"/>
      <w:marRight w:val="0"/>
      <w:marTop w:val="0"/>
      <w:marBottom w:val="0"/>
      <w:divBdr>
        <w:top w:val="none" w:sz="0" w:space="0" w:color="auto"/>
        <w:left w:val="none" w:sz="0" w:space="0" w:color="auto"/>
        <w:bottom w:val="none" w:sz="0" w:space="0" w:color="auto"/>
        <w:right w:val="none" w:sz="0" w:space="0" w:color="auto"/>
      </w:divBdr>
    </w:div>
    <w:div w:id="724987656">
      <w:bodyDiv w:val="1"/>
      <w:marLeft w:val="0"/>
      <w:marRight w:val="0"/>
      <w:marTop w:val="0"/>
      <w:marBottom w:val="0"/>
      <w:divBdr>
        <w:top w:val="none" w:sz="0" w:space="0" w:color="auto"/>
        <w:left w:val="none" w:sz="0" w:space="0" w:color="auto"/>
        <w:bottom w:val="none" w:sz="0" w:space="0" w:color="auto"/>
        <w:right w:val="none" w:sz="0" w:space="0" w:color="auto"/>
      </w:divBdr>
    </w:div>
    <w:div w:id="727338017">
      <w:bodyDiv w:val="1"/>
      <w:marLeft w:val="0"/>
      <w:marRight w:val="0"/>
      <w:marTop w:val="0"/>
      <w:marBottom w:val="0"/>
      <w:divBdr>
        <w:top w:val="none" w:sz="0" w:space="0" w:color="auto"/>
        <w:left w:val="none" w:sz="0" w:space="0" w:color="auto"/>
        <w:bottom w:val="none" w:sz="0" w:space="0" w:color="auto"/>
        <w:right w:val="none" w:sz="0" w:space="0" w:color="auto"/>
      </w:divBdr>
    </w:div>
    <w:div w:id="728962620">
      <w:bodyDiv w:val="1"/>
      <w:marLeft w:val="0"/>
      <w:marRight w:val="0"/>
      <w:marTop w:val="0"/>
      <w:marBottom w:val="0"/>
      <w:divBdr>
        <w:top w:val="none" w:sz="0" w:space="0" w:color="auto"/>
        <w:left w:val="none" w:sz="0" w:space="0" w:color="auto"/>
        <w:bottom w:val="none" w:sz="0" w:space="0" w:color="auto"/>
        <w:right w:val="none" w:sz="0" w:space="0" w:color="auto"/>
      </w:divBdr>
    </w:div>
    <w:div w:id="729034165">
      <w:bodyDiv w:val="1"/>
      <w:marLeft w:val="0"/>
      <w:marRight w:val="0"/>
      <w:marTop w:val="0"/>
      <w:marBottom w:val="0"/>
      <w:divBdr>
        <w:top w:val="none" w:sz="0" w:space="0" w:color="auto"/>
        <w:left w:val="none" w:sz="0" w:space="0" w:color="auto"/>
        <w:bottom w:val="none" w:sz="0" w:space="0" w:color="auto"/>
        <w:right w:val="none" w:sz="0" w:space="0" w:color="auto"/>
      </w:divBdr>
    </w:div>
    <w:div w:id="730425595">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35401085">
      <w:bodyDiv w:val="1"/>
      <w:marLeft w:val="0"/>
      <w:marRight w:val="0"/>
      <w:marTop w:val="0"/>
      <w:marBottom w:val="0"/>
      <w:divBdr>
        <w:top w:val="none" w:sz="0" w:space="0" w:color="auto"/>
        <w:left w:val="none" w:sz="0" w:space="0" w:color="auto"/>
        <w:bottom w:val="none" w:sz="0" w:space="0" w:color="auto"/>
        <w:right w:val="none" w:sz="0" w:space="0" w:color="auto"/>
      </w:divBdr>
    </w:div>
    <w:div w:id="740099004">
      <w:bodyDiv w:val="1"/>
      <w:marLeft w:val="0"/>
      <w:marRight w:val="0"/>
      <w:marTop w:val="0"/>
      <w:marBottom w:val="0"/>
      <w:divBdr>
        <w:top w:val="none" w:sz="0" w:space="0" w:color="auto"/>
        <w:left w:val="none" w:sz="0" w:space="0" w:color="auto"/>
        <w:bottom w:val="none" w:sz="0" w:space="0" w:color="auto"/>
        <w:right w:val="none" w:sz="0" w:space="0" w:color="auto"/>
      </w:divBdr>
    </w:div>
    <w:div w:id="742798929">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46154307">
      <w:bodyDiv w:val="1"/>
      <w:marLeft w:val="0"/>
      <w:marRight w:val="0"/>
      <w:marTop w:val="0"/>
      <w:marBottom w:val="0"/>
      <w:divBdr>
        <w:top w:val="none" w:sz="0" w:space="0" w:color="auto"/>
        <w:left w:val="none" w:sz="0" w:space="0" w:color="auto"/>
        <w:bottom w:val="none" w:sz="0" w:space="0" w:color="auto"/>
        <w:right w:val="none" w:sz="0" w:space="0" w:color="auto"/>
      </w:divBdr>
    </w:div>
    <w:div w:id="748042314">
      <w:bodyDiv w:val="1"/>
      <w:marLeft w:val="0"/>
      <w:marRight w:val="0"/>
      <w:marTop w:val="0"/>
      <w:marBottom w:val="0"/>
      <w:divBdr>
        <w:top w:val="none" w:sz="0" w:space="0" w:color="auto"/>
        <w:left w:val="none" w:sz="0" w:space="0" w:color="auto"/>
        <w:bottom w:val="none" w:sz="0" w:space="0" w:color="auto"/>
        <w:right w:val="none" w:sz="0" w:space="0" w:color="auto"/>
      </w:divBdr>
    </w:div>
    <w:div w:id="750009040">
      <w:bodyDiv w:val="1"/>
      <w:marLeft w:val="0"/>
      <w:marRight w:val="0"/>
      <w:marTop w:val="0"/>
      <w:marBottom w:val="0"/>
      <w:divBdr>
        <w:top w:val="none" w:sz="0" w:space="0" w:color="auto"/>
        <w:left w:val="none" w:sz="0" w:space="0" w:color="auto"/>
        <w:bottom w:val="none" w:sz="0" w:space="0" w:color="auto"/>
        <w:right w:val="none" w:sz="0" w:space="0" w:color="auto"/>
      </w:divBdr>
    </w:div>
    <w:div w:id="751778443">
      <w:bodyDiv w:val="1"/>
      <w:marLeft w:val="0"/>
      <w:marRight w:val="0"/>
      <w:marTop w:val="0"/>
      <w:marBottom w:val="0"/>
      <w:divBdr>
        <w:top w:val="none" w:sz="0" w:space="0" w:color="auto"/>
        <w:left w:val="none" w:sz="0" w:space="0" w:color="auto"/>
        <w:bottom w:val="none" w:sz="0" w:space="0" w:color="auto"/>
        <w:right w:val="none" w:sz="0" w:space="0" w:color="auto"/>
      </w:divBdr>
    </w:div>
    <w:div w:id="751778618">
      <w:bodyDiv w:val="1"/>
      <w:marLeft w:val="0"/>
      <w:marRight w:val="0"/>
      <w:marTop w:val="0"/>
      <w:marBottom w:val="0"/>
      <w:divBdr>
        <w:top w:val="none" w:sz="0" w:space="0" w:color="auto"/>
        <w:left w:val="none" w:sz="0" w:space="0" w:color="auto"/>
        <w:bottom w:val="none" w:sz="0" w:space="0" w:color="auto"/>
        <w:right w:val="none" w:sz="0" w:space="0" w:color="auto"/>
      </w:divBdr>
    </w:div>
    <w:div w:id="756445174">
      <w:bodyDiv w:val="1"/>
      <w:marLeft w:val="0"/>
      <w:marRight w:val="0"/>
      <w:marTop w:val="0"/>
      <w:marBottom w:val="0"/>
      <w:divBdr>
        <w:top w:val="none" w:sz="0" w:space="0" w:color="auto"/>
        <w:left w:val="none" w:sz="0" w:space="0" w:color="auto"/>
        <w:bottom w:val="none" w:sz="0" w:space="0" w:color="auto"/>
        <w:right w:val="none" w:sz="0" w:space="0" w:color="auto"/>
      </w:divBdr>
    </w:div>
    <w:div w:id="759255000">
      <w:bodyDiv w:val="1"/>
      <w:marLeft w:val="0"/>
      <w:marRight w:val="0"/>
      <w:marTop w:val="0"/>
      <w:marBottom w:val="0"/>
      <w:divBdr>
        <w:top w:val="none" w:sz="0" w:space="0" w:color="auto"/>
        <w:left w:val="none" w:sz="0" w:space="0" w:color="auto"/>
        <w:bottom w:val="none" w:sz="0" w:space="0" w:color="auto"/>
        <w:right w:val="none" w:sz="0" w:space="0" w:color="auto"/>
      </w:divBdr>
    </w:div>
    <w:div w:id="760639039">
      <w:bodyDiv w:val="1"/>
      <w:marLeft w:val="0"/>
      <w:marRight w:val="0"/>
      <w:marTop w:val="0"/>
      <w:marBottom w:val="0"/>
      <w:divBdr>
        <w:top w:val="none" w:sz="0" w:space="0" w:color="auto"/>
        <w:left w:val="none" w:sz="0" w:space="0" w:color="auto"/>
        <w:bottom w:val="none" w:sz="0" w:space="0" w:color="auto"/>
        <w:right w:val="none" w:sz="0" w:space="0" w:color="auto"/>
      </w:divBdr>
    </w:div>
    <w:div w:id="765150614">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7310058">
      <w:bodyDiv w:val="1"/>
      <w:marLeft w:val="0"/>
      <w:marRight w:val="0"/>
      <w:marTop w:val="0"/>
      <w:marBottom w:val="0"/>
      <w:divBdr>
        <w:top w:val="none" w:sz="0" w:space="0" w:color="auto"/>
        <w:left w:val="none" w:sz="0" w:space="0" w:color="auto"/>
        <w:bottom w:val="none" w:sz="0" w:space="0" w:color="auto"/>
        <w:right w:val="none" w:sz="0" w:space="0" w:color="auto"/>
      </w:divBdr>
    </w:div>
    <w:div w:id="768695536">
      <w:bodyDiv w:val="1"/>
      <w:marLeft w:val="0"/>
      <w:marRight w:val="0"/>
      <w:marTop w:val="0"/>
      <w:marBottom w:val="0"/>
      <w:divBdr>
        <w:top w:val="none" w:sz="0" w:space="0" w:color="auto"/>
        <w:left w:val="none" w:sz="0" w:space="0" w:color="auto"/>
        <w:bottom w:val="none" w:sz="0" w:space="0" w:color="auto"/>
        <w:right w:val="none" w:sz="0" w:space="0" w:color="auto"/>
      </w:divBdr>
    </w:div>
    <w:div w:id="768817252">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78841339">
      <w:bodyDiv w:val="1"/>
      <w:marLeft w:val="0"/>
      <w:marRight w:val="0"/>
      <w:marTop w:val="0"/>
      <w:marBottom w:val="0"/>
      <w:divBdr>
        <w:top w:val="none" w:sz="0" w:space="0" w:color="auto"/>
        <w:left w:val="none" w:sz="0" w:space="0" w:color="auto"/>
        <w:bottom w:val="none" w:sz="0" w:space="0" w:color="auto"/>
        <w:right w:val="none" w:sz="0" w:space="0" w:color="auto"/>
      </w:divBdr>
    </w:div>
    <w:div w:id="779379498">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04586355">
      <w:bodyDiv w:val="1"/>
      <w:marLeft w:val="0"/>
      <w:marRight w:val="0"/>
      <w:marTop w:val="0"/>
      <w:marBottom w:val="0"/>
      <w:divBdr>
        <w:top w:val="none" w:sz="0" w:space="0" w:color="auto"/>
        <w:left w:val="none" w:sz="0" w:space="0" w:color="auto"/>
        <w:bottom w:val="none" w:sz="0" w:space="0" w:color="auto"/>
        <w:right w:val="none" w:sz="0" w:space="0" w:color="auto"/>
      </w:divBdr>
    </w:div>
    <w:div w:id="811411248">
      <w:bodyDiv w:val="1"/>
      <w:marLeft w:val="0"/>
      <w:marRight w:val="0"/>
      <w:marTop w:val="0"/>
      <w:marBottom w:val="0"/>
      <w:divBdr>
        <w:top w:val="none" w:sz="0" w:space="0" w:color="auto"/>
        <w:left w:val="none" w:sz="0" w:space="0" w:color="auto"/>
        <w:bottom w:val="none" w:sz="0" w:space="0" w:color="auto"/>
        <w:right w:val="none" w:sz="0" w:space="0" w:color="auto"/>
      </w:divBdr>
    </w:div>
    <w:div w:id="814680970">
      <w:bodyDiv w:val="1"/>
      <w:marLeft w:val="0"/>
      <w:marRight w:val="0"/>
      <w:marTop w:val="0"/>
      <w:marBottom w:val="0"/>
      <w:divBdr>
        <w:top w:val="none" w:sz="0" w:space="0" w:color="auto"/>
        <w:left w:val="none" w:sz="0" w:space="0" w:color="auto"/>
        <w:bottom w:val="none" w:sz="0" w:space="0" w:color="auto"/>
        <w:right w:val="none" w:sz="0" w:space="0" w:color="auto"/>
      </w:divBdr>
    </w:div>
    <w:div w:id="816261321">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0581859">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48640402">
      <w:bodyDiv w:val="1"/>
      <w:marLeft w:val="0"/>
      <w:marRight w:val="0"/>
      <w:marTop w:val="0"/>
      <w:marBottom w:val="0"/>
      <w:divBdr>
        <w:top w:val="none" w:sz="0" w:space="0" w:color="auto"/>
        <w:left w:val="none" w:sz="0" w:space="0" w:color="auto"/>
        <w:bottom w:val="none" w:sz="0" w:space="0" w:color="auto"/>
        <w:right w:val="none" w:sz="0" w:space="0" w:color="auto"/>
      </w:divBdr>
    </w:div>
    <w:div w:id="850141235">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55651140">
      <w:bodyDiv w:val="1"/>
      <w:marLeft w:val="0"/>
      <w:marRight w:val="0"/>
      <w:marTop w:val="0"/>
      <w:marBottom w:val="0"/>
      <w:divBdr>
        <w:top w:val="none" w:sz="0" w:space="0" w:color="auto"/>
        <w:left w:val="none" w:sz="0" w:space="0" w:color="auto"/>
        <w:bottom w:val="none" w:sz="0" w:space="0" w:color="auto"/>
        <w:right w:val="none" w:sz="0" w:space="0" w:color="auto"/>
      </w:divBdr>
    </w:div>
    <w:div w:id="862674709">
      <w:bodyDiv w:val="1"/>
      <w:marLeft w:val="0"/>
      <w:marRight w:val="0"/>
      <w:marTop w:val="0"/>
      <w:marBottom w:val="0"/>
      <w:divBdr>
        <w:top w:val="none" w:sz="0" w:space="0" w:color="auto"/>
        <w:left w:val="none" w:sz="0" w:space="0" w:color="auto"/>
        <w:bottom w:val="none" w:sz="0" w:space="0" w:color="auto"/>
        <w:right w:val="none" w:sz="0" w:space="0" w:color="auto"/>
      </w:divBdr>
    </w:div>
    <w:div w:id="862745169">
      <w:bodyDiv w:val="1"/>
      <w:marLeft w:val="0"/>
      <w:marRight w:val="0"/>
      <w:marTop w:val="0"/>
      <w:marBottom w:val="0"/>
      <w:divBdr>
        <w:top w:val="none" w:sz="0" w:space="0" w:color="auto"/>
        <w:left w:val="none" w:sz="0" w:space="0" w:color="auto"/>
        <w:bottom w:val="none" w:sz="0" w:space="0" w:color="auto"/>
        <w:right w:val="none" w:sz="0" w:space="0" w:color="auto"/>
      </w:divBdr>
    </w:div>
    <w:div w:id="866992165">
      <w:bodyDiv w:val="1"/>
      <w:marLeft w:val="0"/>
      <w:marRight w:val="0"/>
      <w:marTop w:val="0"/>
      <w:marBottom w:val="0"/>
      <w:divBdr>
        <w:top w:val="none" w:sz="0" w:space="0" w:color="auto"/>
        <w:left w:val="none" w:sz="0" w:space="0" w:color="auto"/>
        <w:bottom w:val="none" w:sz="0" w:space="0" w:color="auto"/>
        <w:right w:val="none" w:sz="0" w:space="0" w:color="auto"/>
      </w:divBdr>
    </w:div>
    <w:div w:id="867136841">
      <w:bodyDiv w:val="1"/>
      <w:marLeft w:val="0"/>
      <w:marRight w:val="0"/>
      <w:marTop w:val="0"/>
      <w:marBottom w:val="0"/>
      <w:divBdr>
        <w:top w:val="none" w:sz="0" w:space="0" w:color="auto"/>
        <w:left w:val="none" w:sz="0" w:space="0" w:color="auto"/>
        <w:bottom w:val="none" w:sz="0" w:space="0" w:color="auto"/>
        <w:right w:val="none" w:sz="0" w:space="0" w:color="auto"/>
      </w:divBdr>
    </w:div>
    <w:div w:id="870723272">
      <w:bodyDiv w:val="1"/>
      <w:marLeft w:val="0"/>
      <w:marRight w:val="0"/>
      <w:marTop w:val="0"/>
      <w:marBottom w:val="0"/>
      <w:divBdr>
        <w:top w:val="none" w:sz="0" w:space="0" w:color="auto"/>
        <w:left w:val="none" w:sz="0" w:space="0" w:color="auto"/>
        <w:bottom w:val="none" w:sz="0" w:space="0" w:color="auto"/>
        <w:right w:val="none" w:sz="0" w:space="0" w:color="auto"/>
      </w:divBdr>
    </w:div>
    <w:div w:id="878518755">
      <w:bodyDiv w:val="1"/>
      <w:marLeft w:val="0"/>
      <w:marRight w:val="0"/>
      <w:marTop w:val="0"/>
      <w:marBottom w:val="0"/>
      <w:divBdr>
        <w:top w:val="none" w:sz="0" w:space="0" w:color="auto"/>
        <w:left w:val="none" w:sz="0" w:space="0" w:color="auto"/>
        <w:bottom w:val="none" w:sz="0" w:space="0" w:color="auto"/>
        <w:right w:val="none" w:sz="0" w:space="0" w:color="auto"/>
      </w:divBdr>
    </w:div>
    <w:div w:id="879627716">
      <w:bodyDiv w:val="1"/>
      <w:marLeft w:val="0"/>
      <w:marRight w:val="0"/>
      <w:marTop w:val="0"/>
      <w:marBottom w:val="0"/>
      <w:divBdr>
        <w:top w:val="none" w:sz="0" w:space="0" w:color="auto"/>
        <w:left w:val="none" w:sz="0" w:space="0" w:color="auto"/>
        <w:bottom w:val="none" w:sz="0" w:space="0" w:color="auto"/>
        <w:right w:val="none" w:sz="0" w:space="0" w:color="auto"/>
      </w:divBdr>
    </w:div>
    <w:div w:id="882862852">
      <w:bodyDiv w:val="1"/>
      <w:marLeft w:val="0"/>
      <w:marRight w:val="0"/>
      <w:marTop w:val="0"/>
      <w:marBottom w:val="0"/>
      <w:divBdr>
        <w:top w:val="none" w:sz="0" w:space="0" w:color="auto"/>
        <w:left w:val="none" w:sz="0" w:space="0" w:color="auto"/>
        <w:bottom w:val="none" w:sz="0" w:space="0" w:color="auto"/>
        <w:right w:val="none" w:sz="0" w:space="0" w:color="auto"/>
      </w:divBdr>
    </w:div>
    <w:div w:id="883172219">
      <w:bodyDiv w:val="1"/>
      <w:marLeft w:val="0"/>
      <w:marRight w:val="0"/>
      <w:marTop w:val="0"/>
      <w:marBottom w:val="0"/>
      <w:divBdr>
        <w:top w:val="none" w:sz="0" w:space="0" w:color="auto"/>
        <w:left w:val="none" w:sz="0" w:space="0" w:color="auto"/>
        <w:bottom w:val="none" w:sz="0" w:space="0" w:color="auto"/>
        <w:right w:val="none" w:sz="0" w:space="0" w:color="auto"/>
      </w:divBdr>
    </w:div>
    <w:div w:id="883374374">
      <w:bodyDiv w:val="1"/>
      <w:marLeft w:val="0"/>
      <w:marRight w:val="0"/>
      <w:marTop w:val="0"/>
      <w:marBottom w:val="0"/>
      <w:divBdr>
        <w:top w:val="none" w:sz="0" w:space="0" w:color="auto"/>
        <w:left w:val="none" w:sz="0" w:space="0" w:color="auto"/>
        <w:bottom w:val="none" w:sz="0" w:space="0" w:color="auto"/>
        <w:right w:val="none" w:sz="0" w:space="0" w:color="auto"/>
      </w:divBdr>
    </w:div>
    <w:div w:id="887647751">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2732535">
      <w:bodyDiv w:val="1"/>
      <w:marLeft w:val="0"/>
      <w:marRight w:val="0"/>
      <w:marTop w:val="0"/>
      <w:marBottom w:val="0"/>
      <w:divBdr>
        <w:top w:val="none" w:sz="0" w:space="0" w:color="auto"/>
        <w:left w:val="none" w:sz="0" w:space="0" w:color="auto"/>
        <w:bottom w:val="none" w:sz="0" w:space="0" w:color="auto"/>
        <w:right w:val="none" w:sz="0" w:space="0" w:color="auto"/>
      </w:divBdr>
    </w:div>
    <w:div w:id="894119933">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09999831">
      <w:bodyDiv w:val="1"/>
      <w:marLeft w:val="0"/>
      <w:marRight w:val="0"/>
      <w:marTop w:val="0"/>
      <w:marBottom w:val="0"/>
      <w:divBdr>
        <w:top w:val="none" w:sz="0" w:space="0" w:color="auto"/>
        <w:left w:val="none" w:sz="0" w:space="0" w:color="auto"/>
        <w:bottom w:val="none" w:sz="0" w:space="0" w:color="auto"/>
        <w:right w:val="none" w:sz="0" w:space="0" w:color="auto"/>
      </w:divBdr>
    </w:div>
    <w:div w:id="911698591">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1453418">
      <w:bodyDiv w:val="1"/>
      <w:marLeft w:val="0"/>
      <w:marRight w:val="0"/>
      <w:marTop w:val="0"/>
      <w:marBottom w:val="0"/>
      <w:divBdr>
        <w:top w:val="none" w:sz="0" w:space="0" w:color="auto"/>
        <w:left w:val="none" w:sz="0" w:space="0" w:color="auto"/>
        <w:bottom w:val="none" w:sz="0" w:space="0" w:color="auto"/>
        <w:right w:val="none" w:sz="0" w:space="0" w:color="auto"/>
      </w:divBdr>
    </w:div>
    <w:div w:id="923537535">
      <w:bodyDiv w:val="1"/>
      <w:marLeft w:val="0"/>
      <w:marRight w:val="0"/>
      <w:marTop w:val="0"/>
      <w:marBottom w:val="0"/>
      <w:divBdr>
        <w:top w:val="none" w:sz="0" w:space="0" w:color="auto"/>
        <w:left w:val="none" w:sz="0" w:space="0" w:color="auto"/>
        <w:bottom w:val="none" w:sz="0" w:space="0" w:color="auto"/>
        <w:right w:val="none" w:sz="0" w:space="0" w:color="auto"/>
      </w:divBdr>
    </w:div>
    <w:div w:id="925185063">
      <w:bodyDiv w:val="1"/>
      <w:marLeft w:val="0"/>
      <w:marRight w:val="0"/>
      <w:marTop w:val="0"/>
      <w:marBottom w:val="0"/>
      <w:divBdr>
        <w:top w:val="none" w:sz="0" w:space="0" w:color="auto"/>
        <w:left w:val="none" w:sz="0" w:space="0" w:color="auto"/>
        <w:bottom w:val="none" w:sz="0" w:space="0" w:color="auto"/>
        <w:right w:val="none" w:sz="0" w:space="0" w:color="auto"/>
      </w:divBdr>
    </w:div>
    <w:div w:id="926617330">
      <w:bodyDiv w:val="1"/>
      <w:marLeft w:val="0"/>
      <w:marRight w:val="0"/>
      <w:marTop w:val="0"/>
      <w:marBottom w:val="0"/>
      <w:divBdr>
        <w:top w:val="none" w:sz="0" w:space="0" w:color="auto"/>
        <w:left w:val="none" w:sz="0" w:space="0" w:color="auto"/>
        <w:bottom w:val="none" w:sz="0" w:space="0" w:color="auto"/>
        <w:right w:val="none" w:sz="0" w:space="0" w:color="auto"/>
      </w:divBdr>
    </w:div>
    <w:div w:id="927346680">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1818591">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48241242">
      <w:bodyDiv w:val="1"/>
      <w:marLeft w:val="0"/>
      <w:marRight w:val="0"/>
      <w:marTop w:val="0"/>
      <w:marBottom w:val="0"/>
      <w:divBdr>
        <w:top w:val="none" w:sz="0" w:space="0" w:color="auto"/>
        <w:left w:val="none" w:sz="0" w:space="0" w:color="auto"/>
        <w:bottom w:val="none" w:sz="0" w:space="0" w:color="auto"/>
        <w:right w:val="none" w:sz="0" w:space="0" w:color="auto"/>
      </w:divBdr>
    </w:div>
    <w:div w:id="948783619">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487498">
      <w:bodyDiv w:val="1"/>
      <w:marLeft w:val="0"/>
      <w:marRight w:val="0"/>
      <w:marTop w:val="0"/>
      <w:marBottom w:val="0"/>
      <w:divBdr>
        <w:top w:val="none" w:sz="0" w:space="0" w:color="auto"/>
        <w:left w:val="none" w:sz="0" w:space="0" w:color="auto"/>
        <w:bottom w:val="none" w:sz="0" w:space="0" w:color="auto"/>
        <w:right w:val="none" w:sz="0" w:space="0" w:color="auto"/>
      </w:divBdr>
    </w:div>
    <w:div w:id="961309391">
      <w:bodyDiv w:val="1"/>
      <w:marLeft w:val="0"/>
      <w:marRight w:val="0"/>
      <w:marTop w:val="0"/>
      <w:marBottom w:val="0"/>
      <w:divBdr>
        <w:top w:val="none" w:sz="0" w:space="0" w:color="auto"/>
        <w:left w:val="none" w:sz="0" w:space="0" w:color="auto"/>
        <w:bottom w:val="none" w:sz="0" w:space="0" w:color="auto"/>
        <w:right w:val="none" w:sz="0" w:space="0" w:color="auto"/>
      </w:divBdr>
    </w:div>
    <w:div w:id="961770359">
      <w:bodyDiv w:val="1"/>
      <w:marLeft w:val="0"/>
      <w:marRight w:val="0"/>
      <w:marTop w:val="0"/>
      <w:marBottom w:val="0"/>
      <w:divBdr>
        <w:top w:val="none" w:sz="0" w:space="0" w:color="auto"/>
        <w:left w:val="none" w:sz="0" w:space="0" w:color="auto"/>
        <w:bottom w:val="none" w:sz="0" w:space="0" w:color="auto"/>
        <w:right w:val="none" w:sz="0" w:space="0" w:color="auto"/>
      </w:divBdr>
    </w:div>
    <w:div w:id="966856947">
      <w:bodyDiv w:val="1"/>
      <w:marLeft w:val="0"/>
      <w:marRight w:val="0"/>
      <w:marTop w:val="0"/>
      <w:marBottom w:val="0"/>
      <w:divBdr>
        <w:top w:val="none" w:sz="0" w:space="0" w:color="auto"/>
        <w:left w:val="none" w:sz="0" w:space="0" w:color="auto"/>
        <w:bottom w:val="none" w:sz="0" w:space="0" w:color="auto"/>
        <w:right w:val="none" w:sz="0" w:space="0" w:color="auto"/>
      </w:divBdr>
    </w:div>
    <w:div w:id="971907896">
      <w:bodyDiv w:val="1"/>
      <w:marLeft w:val="0"/>
      <w:marRight w:val="0"/>
      <w:marTop w:val="0"/>
      <w:marBottom w:val="0"/>
      <w:divBdr>
        <w:top w:val="none" w:sz="0" w:space="0" w:color="auto"/>
        <w:left w:val="none" w:sz="0" w:space="0" w:color="auto"/>
        <w:bottom w:val="none" w:sz="0" w:space="0" w:color="auto"/>
        <w:right w:val="none" w:sz="0" w:space="0" w:color="auto"/>
      </w:divBdr>
    </w:div>
    <w:div w:id="973146337">
      <w:bodyDiv w:val="1"/>
      <w:marLeft w:val="0"/>
      <w:marRight w:val="0"/>
      <w:marTop w:val="0"/>
      <w:marBottom w:val="0"/>
      <w:divBdr>
        <w:top w:val="none" w:sz="0" w:space="0" w:color="auto"/>
        <w:left w:val="none" w:sz="0" w:space="0" w:color="auto"/>
        <w:bottom w:val="none" w:sz="0" w:space="0" w:color="auto"/>
        <w:right w:val="none" w:sz="0" w:space="0" w:color="auto"/>
      </w:divBdr>
    </w:div>
    <w:div w:id="973292920">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989331985">
      <w:bodyDiv w:val="1"/>
      <w:marLeft w:val="0"/>
      <w:marRight w:val="0"/>
      <w:marTop w:val="0"/>
      <w:marBottom w:val="0"/>
      <w:divBdr>
        <w:top w:val="none" w:sz="0" w:space="0" w:color="auto"/>
        <w:left w:val="none" w:sz="0" w:space="0" w:color="auto"/>
        <w:bottom w:val="none" w:sz="0" w:space="0" w:color="auto"/>
        <w:right w:val="none" w:sz="0" w:space="0" w:color="auto"/>
      </w:divBdr>
    </w:div>
    <w:div w:id="994066459">
      <w:bodyDiv w:val="1"/>
      <w:marLeft w:val="0"/>
      <w:marRight w:val="0"/>
      <w:marTop w:val="0"/>
      <w:marBottom w:val="0"/>
      <w:divBdr>
        <w:top w:val="none" w:sz="0" w:space="0" w:color="auto"/>
        <w:left w:val="none" w:sz="0" w:space="0" w:color="auto"/>
        <w:bottom w:val="none" w:sz="0" w:space="0" w:color="auto"/>
        <w:right w:val="none" w:sz="0" w:space="0" w:color="auto"/>
      </w:divBdr>
    </w:div>
    <w:div w:id="994802423">
      <w:bodyDiv w:val="1"/>
      <w:marLeft w:val="0"/>
      <w:marRight w:val="0"/>
      <w:marTop w:val="0"/>
      <w:marBottom w:val="0"/>
      <w:divBdr>
        <w:top w:val="none" w:sz="0" w:space="0" w:color="auto"/>
        <w:left w:val="none" w:sz="0" w:space="0" w:color="auto"/>
        <w:bottom w:val="none" w:sz="0" w:space="0" w:color="auto"/>
        <w:right w:val="none" w:sz="0" w:space="0" w:color="auto"/>
      </w:divBdr>
    </w:div>
    <w:div w:id="999381298">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05090956">
      <w:bodyDiv w:val="1"/>
      <w:marLeft w:val="0"/>
      <w:marRight w:val="0"/>
      <w:marTop w:val="0"/>
      <w:marBottom w:val="0"/>
      <w:divBdr>
        <w:top w:val="none" w:sz="0" w:space="0" w:color="auto"/>
        <w:left w:val="none" w:sz="0" w:space="0" w:color="auto"/>
        <w:bottom w:val="none" w:sz="0" w:space="0" w:color="auto"/>
        <w:right w:val="none" w:sz="0" w:space="0" w:color="auto"/>
      </w:divBdr>
    </w:div>
    <w:div w:id="1005133294">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20162479">
      <w:bodyDiv w:val="1"/>
      <w:marLeft w:val="0"/>
      <w:marRight w:val="0"/>
      <w:marTop w:val="0"/>
      <w:marBottom w:val="0"/>
      <w:divBdr>
        <w:top w:val="none" w:sz="0" w:space="0" w:color="auto"/>
        <w:left w:val="none" w:sz="0" w:space="0" w:color="auto"/>
        <w:bottom w:val="none" w:sz="0" w:space="0" w:color="auto"/>
        <w:right w:val="none" w:sz="0" w:space="0" w:color="auto"/>
      </w:divBdr>
    </w:div>
    <w:div w:id="1020669697">
      <w:bodyDiv w:val="1"/>
      <w:marLeft w:val="0"/>
      <w:marRight w:val="0"/>
      <w:marTop w:val="0"/>
      <w:marBottom w:val="0"/>
      <w:divBdr>
        <w:top w:val="none" w:sz="0" w:space="0" w:color="auto"/>
        <w:left w:val="none" w:sz="0" w:space="0" w:color="auto"/>
        <w:bottom w:val="none" w:sz="0" w:space="0" w:color="auto"/>
        <w:right w:val="none" w:sz="0" w:space="0" w:color="auto"/>
      </w:divBdr>
    </w:div>
    <w:div w:id="1023289387">
      <w:bodyDiv w:val="1"/>
      <w:marLeft w:val="0"/>
      <w:marRight w:val="0"/>
      <w:marTop w:val="0"/>
      <w:marBottom w:val="0"/>
      <w:divBdr>
        <w:top w:val="none" w:sz="0" w:space="0" w:color="auto"/>
        <w:left w:val="none" w:sz="0" w:space="0" w:color="auto"/>
        <w:bottom w:val="none" w:sz="0" w:space="0" w:color="auto"/>
        <w:right w:val="none" w:sz="0" w:space="0" w:color="auto"/>
      </w:divBdr>
    </w:div>
    <w:div w:id="1024747882">
      <w:bodyDiv w:val="1"/>
      <w:marLeft w:val="0"/>
      <w:marRight w:val="0"/>
      <w:marTop w:val="0"/>
      <w:marBottom w:val="0"/>
      <w:divBdr>
        <w:top w:val="none" w:sz="0" w:space="0" w:color="auto"/>
        <w:left w:val="none" w:sz="0" w:space="0" w:color="auto"/>
        <w:bottom w:val="none" w:sz="0" w:space="0" w:color="auto"/>
        <w:right w:val="none" w:sz="0" w:space="0" w:color="auto"/>
      </w:divBdr>
    </w:div>
    <w:div w:id="1027214862">
      <w:bodyDiv w:val="1"/>
      <w:marLeft w:val="0"/>
      <w:marRight w:val="0"/>
      <w:marTop w:val="0"/>
      <w:marBottom w:val="0"/>
      <w:divBdr>
        <w:top w:val="none" w:sz="0" w:space="0" w:color="auto"/>
        <w:left w:val="none" w:sz="0" w:space="0" w:color="auto"/>
        <w:bottom w:val="none" w:sz="0" w:space="0" w:color="auto"/>
        <w:right w:val="none" w:sz="0" w:space="0" w:color="auto"/>
      </w:divBdr>
    </w:div>
    <w:div w:id="1028677656">
      <w:bodyDiv w:val="1"/>
      <w:marLeft w:val="0"/>
      <w:marRight w:val="0"/>
      <w:marTop w:val="0"/>
      <w:marBottom w:val="0"/>
      <w:divBdr>
        <w:top w:val="none" w:sz="0" w:space="0" w:color="auto"/>
        <w:left w:val="none" w:sz="0" w:space="0" w:color="auto"/>
        <w:bottom w:val="none" w:sz="0" w:space="0" w:color="auto"/>
        <w:right w:val="none" w:sz="0" w:space="0" w:color="auto"/>
      </w:divBdr>
    </w:div>
    <w:div w:id="1031151000">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48261345">
      <w:bodyDiv w:val="1"/>
      <w:marLeft w:val="0"/>
      <w:marRight w:val="0"/>
      <w:marTop w:val="0"/>
      <w:marBottom w:val="0"/>
      <w:divBdr>
        <w:top w:val="none" w:sz="0" w:space="0" w:color="auto"/>
        <w:left w:val="none" w:sz="0" w:space="0" w:color="auto"/>
        <w:bottom w:val="none" w:sz="0" w:space="0" w:color="auto"/>
        <w:right w:val="none" w:sz="0" w:space="0" w:color="auto"/>
      </w:divBdr>
    </w:div>
    <w:div w:id="1049383555">
      <w:bodyDiv w:val="1"/>
      <w:marLeft w:val="0"/>
      <w:marRight w:val="0"/>
      <w:marTop w:val="0"/>
      <w:marBottom w:val="0"/>
      <w:divBdr>
        <w:top w:val="none" w:sz="0" w:space="0" w:color="auto"/>
        <w:left w:val="none" w:sz="0" w:space="0" w:color="auto"/>
        <w:bottom w:val="none" w:sz="0" w:space="0" w:color="auto"/>
        <w:right w:val="none" w:sz="0" w:space="0" w:color="auto"/>
      </w:divBdr>
    </w:div>
    <w:div w:id="1050114362">
      <w:bodyDiv w:val="1"/>
      <w:marLeft w:val="0"/>
      <w:marRight w:val="0"/>
      <w:marTop w:val="0"/>
      <w:marBottom w:val="0"/>
      <w:divBdr>
        <w:top w:val="none" w:sz="0" w:space="0" w:color="auto"/>
        <w:left w:val="none" w:sz="0" w:space="0" w:color="auto"/>
        <w:bottom w:val="none" w:sz="0" w:space="0" w:color="auto"/>
        <w:right w:val="none" w:sz="0" w:space="0" w:color="auto"/>
      </w:divBdr>
    </w:div>
    <w:div w:id="1051265450">
      <w:bodyDiv w:val="1"/>
      <w:marLeft w:val="0"/>
      <w:marRight w:val="0"/>
      <w:marTop w:val="0"/>
      <w:marBottom w:val="0"/>
      <w:divBdr>
        <w:top w:val="none" w:sz="0" w:space="0" w:color="auto"/>
        <w:left w:val="none" w:sz="0" w:space="0" w:color="auto"/>
        <w:bottom w:val="none" w:sz="0" w:space="0" w:color="auto"/>
        <w:right w:val="none" w:sz="0" w:space="0" w:color="auto"/>
      </w:divBdr>
    </w:div>
    <w:div w:id="1058019323">
      <w:bodyDiv w:val="1"/>
      <w:marLeft w:val="0"/>
      <w:marRight w:val="0"/>
      <w:marTop w:val="0"/>
      <w:marBottom w:val="0"/>
      <w:divBdr>
        <w:top w:val="none" w:sz="0" w:space="0" w:color="auto"/>
        <w:left w:val="none" w:sz="0" w:space="0" w:color="auto"/>
        <w:bottom w:val="none" w:sz="0" w:space="0" w:color="auto"/>
        <w:right w:val="none" w:sz="0" w:space="0" w:color="auto"/>
      </w:divBdr>
    </w:div>
    <w:div w:id="1059279620">
      <w:bodyDiv w:val="1"/>
      <w:marLeft w:val="0"/>
      <w:marRight w:val="0"/>
      <w:marTop w:val="0"/>
      <w:marBottom w:val="0"/>
      <w:divBdr>
        <w:top w:val="none" w:sz="0" w:space="0" w:color="auto"/>
        <w:left w:val="none" w:sz="0" w:space="0" w:color="auto"/>
        <w:bottom w:val="none" w:sz="0" w:space="0" w:color="auto"/>
        <w:right w:val="none" w:sz="0" w:space="0" w:color="auto"/>
      </w:divBdr>
    </w:div>
    <w:div w:id="1059984094">
      <w:bodyDiv w:val="1"/>
      <w:marLeft w:val="0"/>
      <w:marRight w:val="0"/>
      <w:marTop w:val="0"/>
      <w:marBottom w:val="0"/>
      <w:divBdr>
        <w:top w:val="none" w:sz="0" w:space="0" w:color="auto"/>
        <w:left w:val="none" w:sz="0" w:space="0" w:color="auto"/>
        <w:bottom w:val="none" w:sz="0" w:space="0" w:color="auto"/>
        <w:right w:val="none" w:sz="0" w:space="0" w:color="auto"/>
      </w:divBdr>
    </w:div>
    <w:div w:id="1064794543">
      <w:bodyDiv w:val="1"/>
      <w:marLeft w:val="0"/>
      <w:marRight w:val="0"/>
      <w:marTop w:val="0"/>
      <w:marBottom w:val="0"/>
      <w:divBdr>
        <w:top w:val="none" w:sz="0" w:space="0" w:color="auto"/>
        <w:left w:val="none" w:sz="0" w:space="0" w:color="auto"/>
        <w:bottom w:val="none" w:sz="0" w:space="0" w:color="auto"/>
        <w:right w:val="none" w:sz="0" w:space="0" w:color="auto"/>
      </w:divBdr>
    </w:div>
    <w:div w:id="1068649306">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072855070">
      <w:bodyDiv w:val="1"/>
      <w:marLeft w:val="0"/>
      <w:marRight w:val="0"/>
      <w:marTop w:val="0"/>
      <w:marBottom w:val="0"/>
      <w:divBdr>
        <w:top w:val="none" w:sz="0" w:space="0" w:color="auto"/>
        <w:left w:val="none" w:sz="0" w:space="0" w:color="auto"/>
        <w:bottom w:val="none" w:sz="0" w:space="0" w:color="auto"/>
        <w:right w:val="none" w:sz="0" w:space="0" w:color="auto"/>
      </w:divBdr>
    </w:div>
    <w:div w:id="1073089201">
      <w:bodyDiv w:val="1"/>
      <w:marLeft w:val="0"/>
      <w:marRight w:val="0"/>
      <w:marTop w:val="0"/>
      <w:marBottom w:val="0"/>
      <w:divBdr>
        <w:top w:val="none" w:sz="0" w:space="0" w:color="auto"/>
        <w:left w:val="none" w:sz="0" w:space="0" w:color="auto"/>
        <w:bottom w:val="none" w:sz="0" w:space="0" w:color="auto"/>
        <w:right w:val="none" w:sz="0" w:space="0" w:color="auto"/>
      </w:divBdr>
    </w:div>
    <w:div w:id="1073354509">
      <w:bodyDiv w:val="1"/>
      <w:marLeft w:val="0"/>
      <w:marRight w:val="0"/>
      <w:marTop w:val="0"/>
      <w:marBottom w:val="0"/>
      <w:divBdr>
        <w:top w:val="none" w:sz="0" w:space="0" w:color="auto"/>
        <w:left w:val="none" w:sz="0" w:space="0" w:color="auto"/>
        <w:bottom w:val="none" w:sz="0" w:space="0" w:color="auto"/>
        <w:right w:val="none" w:sz="0" w:space="0" w:color="auto"/>
      </w:divBdr>
    </w:div>
    <w:div w:id="1088425357">
      <w:bodyDiv w:val="1"/>
      <w:marLeft w:val="0"/>
      <w:marRight w:val="0"/>
      <w:marTop w:val="0"/>
      <w:marBottom w:val="0"/>
      <w:divBdr>
        <w:top w:val="none" w:sz="0" w:space="0" w:color="auto"/>
        <w:left w:val="none" w:sz="0" w:space="0" w:color="auto"/>
        <w:bottom w:val="none" w:sz="0" w:space="0" w:color="auto"/>
        <w:right w:val="none" w:sz="0" w:space="0" w:color="auto"/>
      </w:divBdr>
    </w:div>
    <w:div w:id="1092775609">
      <w:bodyDiv w:val="1"/>
      <w:marLeft w:val="0"/>
      <w:marRight w:val="0"/>
      <w:marTop w:val="0"/>
      <w:marBottom w:val="0"/>
      <w:divBdr>
        <w:top w:val="none" w:sz="0" w:space="0" w:color="auto"/>
        <w:left w:val="none" w:sz="0" w:space="0" w:color="auto"/>
        <w:bottom w:val="none" w:sz="0" w:space="0" w:color="auto"/>
        <w:right w:val="none" w:sz="0" w:space="0" w:color="auto"/>
      </w:divBdr>
    </w:div>
    <w:div w:id="1093821415">
      <w:bodyDiv w:val="1"/>
      <w:marLeft w:val="0"/>
      <w:marRight w:val="0"/>
      <w:marTop w:val="0"/>
      <w:marBottom w:val="0"/>
      <w:divBdr>
        <w:top w:val="none" w:sz="0" w:space="0" w:color="auto"/>
        <w:left w:val="none" w:sz="0" w:space="0" w:color="auto"/>
        <w:bottom w:val="none" w:sz="0" w:space="0" w:color="auto"/>
        <w:right w:val="none" w:sz="0" w:space="0" w:color="auto"/>
      </w:divBdr>
    </w:div>
    <w:div w:id="1102265449">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7869584">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2649534">
      <w:bodyDiv w:val="1"/>
      <w:marLeft w:val="0"/>
      <w:marRight w:val="0"/>
      <w:marTop w:val="0"/>
      <w:marBottom w:val="0"/>
      <w:divBdr>
        <w:top w:val="none" w:sz="0" w:space="0" w:color="auto"/>
        <w:left w:val="none" w:sz="0" w:space="0" w:color="auto"/>
        <w:bottom w:val="none" w:sz="0" w:space="0" w:color="auto"/>
        <w:right w:val="none" w:sz="0" w:space="0" w:color="auto"/>
      </w:divBdr>
    </w:div>
    <w:div w:id="112666175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47895738">
      <w:bodyDiv w:val="1"/>
      <w:marLeft w:val="0"/>
      <w:marRight w:val="0"/>
      <w:marTop w:val="0"/>
      <w:marBottom w:val="0"/>
      <w:divBdr>
        <w:top w:val="none" w:sz="0" w:space="0" w:color="auto"/>
        <w:left w:val="none" w:sz="0" w:space="0" w:color="auto"/>
        <w:bottom w:val="none" w:sz="0" w:space="0" w:color="auto"/>
        <w:right w:val="none" w:sz="0" w:space="0" w:color="auto"/>
      </w:divBdr>
    </w:div>
    <w:div w:id="114808566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57305766">
      <w:bodyDiv w:val="1"/>
      <w:marLeft w:val="0"/>
      <w:marRight w:val="0"/>
      <w:marTop w:val="0"/>
      <w:marBottom w:val="0"/>
      <w:divBdr>
        <w:top w:val="none" w:sz="0" w:space="0" w:color="auto"/>
        <w:left w:val="none" w:sz="0" w:space="0" w:color="auto"/>
        <w:bottom w:val="none" w:sz="0" w:space="0" w:color="auto"/>
        <w:right w:val="none" w:sz="0" w:space="0" w:color="auto"/>
      </w:divBdr>
    </w:div>
    <w:div w:id="1157651419">
      <w:bodyDiv w:val="1"/>
      <w:marLeft w:val="0"/>
      <w:marRight w:val="0"/>
      <w:marTop w:val="0"/>
      <w:marBottom w:val="0"/>
      <w:divBdr>
        <w:top w:val="none" w:sz="0" w:space="0" w:color="auto"/>
        <w:left w:val="none" w:sz="0" w:space="0" w:color="auto"/>
        <w:bottom w:val="none" w:sz="0" w:space="0" w:color="auto"/>
        <w:right w:val="none" w:sz="0" w:space="0" w:color="auto"/>
      </w:divBdr>
    </w:div>
    <w:div w:id="1160342441">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66761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68250188">
      <w:bodyDiv w:val="1"/>
      <w:marLeft w:val="0"/>
      <w:marRight w:val="0"/>
      <w:marTop w:val="0"/>
      <w:marBottom w:val="0"/>
      <w:divBdr>
        <w:top w:val="none" w:sz="0" w:space="0" w:color="auto"/>
        <w:left w:val="none" w:sz="0" w:space="0" w:color="auto"/>
        <w:bottom w:val="none" w:sz="0" w:space="0" w:color="auto"/>
        <w:right w:val="none" w:sz="0" w:space="0" w:color="auto"/>
      </w:divBdr>
    </w:div>
    <w:div w:id="1179320477">
      <w:bodyDiv w:val="1"/>
      <w:marLeft w:val="0"/>
      <w:marRight w:val="0"/>
      <w:marTop w:val="0"/>
      <w:marBottom w:val="0"/>
      <w:divBdr>
        <w:top w:val="none" w:sz="0" w:space="0" w:color="auto"/>
        <w:left w:val="none" w:sz="0" w:space="0" w:color="auto"/>
        <w:bottom w:val="none" w:sz="0" w:space="0" w:color="auto"/>
        <w:right w:val="none" w:sz="0" w:space="0" w:color="auto"/>
      </w:divBdr>
    </w:div>
    <w:div w:id="1183208283">
      <w:bodyDiv w:val="1"/>
      <w:marLeft w:val="0"/>
      <w:marRight w:val="0"/>
      <w:marTop w:val="0"/>
      <w:marBottom w:val="0"/>
      <w:divBdr>
        <w:top w:val="none" w:sz="0" w:space="0" w:color="auto"/>
        <w:left w:val="none" w:sz="0" w:space="0" w:color="auto"/>
        <w:bottom w:val="none" w:sz="0" w:space="0" w:color="auto"/>
        <w:right w:val="none" w:sz="0" w:space="0" w:color="auto"/>
      </w:divBdr>
    </w:div>
    <w:div w:id="1185097692">
      <w:bodyDiv w:val="1"/>
      <w:marLeft w:val="0"/>
      <w:marRight w:val="0"/>
      <w:marTop w:val="0"/>
      <w:marBottom w:val="0"/>
      <w:divBdr>
        <w:top w:val="none" w:sz="0" w:space="0" w:color="auto"/>
        <w:left w:val="none" w:sz="0" w:space="0" w:color="auto"/>
        <w:bottom w:val="none" w:sz="0" w:space="0" w:color="auto"/>
        <w:right w:val="none" w:sz="0" w:space="0" w:color="auto"/>
      </w:divBdr>
    </w:div>
    <w:div w:id="1185250735">
      <w:bodyDiv w:val="1"/>
      <w:marLeft w:val="0"/>
      <w:marRight w:val="0"/>
      <w:marTop w:val="0"/>
      <w:marBottom w:val="0"/>
      <w:divBdr>
        <w:top w:val="none" w:sz="0" w:space="0" w:color="auto"/>
        <w:left w:val="none" w:sz="0" w:space="0" w:color="auto"/>
        <w:bottom w:val="none" w:sz="0" w:space="0" w:color="auto"/>
        <w:right w:val="none" w:sz="0" w:space="0" w:color="auto"/>
      </w:divBdr>
    </w:div>
    <w:div w:id="1186552928">
      <w:bodyDiv w:val="1"/>
      <w:marLeft w:val="0"/>
      <w:marRight w:val="0"/>
      <w:marTop w:val="0"/>
      <w:marBottom w:val="0"/>
      <w:divBdr>
        <w:top w:val="none" w:sz="0" w:space="0" w:color="auto"/>
        <w:left w:val="none" w:sz="0" w:space="0" w:color="auto"/>
        <w:bottom w:val="none" w:sz="0" w:space="0" w:color="auto"/>
        <w:right w:val="none" w:sz="0" w:space="0" w:color="auto"/>
      </w:divBdr>
    </w:div>
    <w:div w:id="1188986677">
      <w:bodyDiv w:val="1"/>
      <w:marLeft w:val="0"/>
      <w:marRight w:val="0"/>
      <w:marTop w:val="0"/>
      <w:marBottom w:val="0"/>
      <w:divBdr>
        <w:top w:val="none" w:sz="0" w:space="0" w:color="auto"/>
        <w:left w:val="none" w:sz="0" w:space="0" w:color="auto"/>
        <w:bottom w:val="none" w:sz="0" w:space="0" w:color="auto"/>
        <w:right w:val="none" w:sz="0" w:space="0" w:color="auto"/>
      </w:divBdr>
    </w:div>
    <w:div w:id="1196625820">
      <w:bodyDiv w:val="1"/>
      <w:marLeft w:val="0"/>
      <w:marRight w:val="0"/>
      <w:marTop w:val="0"/>
      <w:marBottom w:val="0"/>
      <w:divBdr>
        <w:top w:val="none" w:sz="0" w:space="0" w:color="auto"/>
        <w:left w:val="none" w:sz="0" w:space="0" w:color="auto"/>
        <w:bottom w:val="none" w:sz="0" w:space="0" w:color="auto"/>
        <w:right w:val="none" w:sz="0" w:space="0" w:color="auto"/>
      </w:divBdr>
    </w:div>
    <w:div w:id="1199049413">
      <w:bodyDiv w:val="1"/>
      <w:marLeft w:val="0"/>
      <w:marRight w:val="0"/>
      <w:marTop w:val="0"/>
      <w:marBottom w:val="0"/>
      <w:divBdr>
        <w:top w:val="none" w:sz="0" w:space="0" w:color="auto"/>
        <w:left w:val="none" w:sz="0" w:space="0" w:color="auto"/>
        <w:bottom w:val="none" w:sz="0" w:space="0" w:color="auto"/>
        <w:right w:val="none" w:sz="0" w:space="0" w:color="auto"/>
      </w:divBdr>
    </w:div>
    <w:div w:id="1203517310">
      <w:bodyDiv w:val="1"/>
      <w:marLeft w:val="0"/>
      <w:marRight w:val="0"/>
      <w:marTop w:val="0"/>
      <w:marBottom w:val="0"/>
      <w:divBdr>
        <w:top w:val="none" w:sz="0" w:space="0" w:color="auto"/>
        <w:left w:val="none" w:sz="0" w:space="0" w:color="auto"/>
        <w:bottom w:val="none" w:sz="0" w:space="0" w:color="auto"/>
        <w:right w:val="none" w:sz="0" w:space="0" w:color="auto"/>
      </w:divBdr>
    </w:div>
    <w:div w:id="1203863121">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12036147">
      <w:bodyDiv w:val="1"/>
      <w:marLeft w:val="0"/>
      <w:marRight w:val="0"/>
      <w:marTop w:val="0"/>
      <w:marBottom w:val="0"/>
      <w:divBdr>
        <w:top w:val="none" w:sz="0" w:space="0" w:color="auto"/>
        <w:left w:val="none" w:sz="0" w:space="0" w:color="auto"/>
        <w:bottom w:val="none" w:sz="0" w:space="0" w:color="auto"/>
        <w:right w:val="none" w:sz="0" w:space="0" w:color="auto"/>
      </w:divBdr>
    </w:div>
    <w:div w:id="1219051059">
      <w:bodyDiv w:val="1"/>
      <w:marLeft w:val="0"/>
      <w:marRight w:val="0"/>
      <w:marTop w:val="0"/>
      <w:marBottom w:val="0"/>
      <w:divBdr>
        <w:top w:val="none" w:sz="0" w:space="0" w:color="auto"/>
        <w:left w:val="none" w:sz="0" w:space="0" w:color="auto"/>
        <w:bottom w:val="none" w:sz="0" w:space="0" w:color="auto"/>
        <w:right w:val="none" w:sz="0" w:space="0" w:color="auto"/>
      </w:divBdr>
    </w:div>
    <w:div w:id="1219366354">
      <w:bodyDiv w:val="1"/>
      <w:marLeft w:val="0"/>
      <w:marRight w:val="0"/>
      <w:marTop w:val="0"/>
      <w:marBottom w:val="0"/>
      <w:divBdr>
        <w:top w:val="none" w:sz="0" w:space="0" w:color="auto"/>
        <w:left w:val="none" w:sz="0" w:space="0" w:color="auto"/>
        <w:bottom w:val="none" w:sz="0" w:space="0" w:color="auto"/>
        <w:right w:val="none" w:sz="0" w:space="0" w:color="auto"/>
      </w:divBdr>
    </w:div>
    <w:div w:id="1220625678">
      <w:bodyDiv w:val="1"/>
      <w:marLeft w:val="0"/>
      <w:marRight w:val="0"/>
      <w:marTop w:val="0"/>
      <w:marBottom w:val="0"/>
      <w:divBdr>
        <w:top w:val="none" w:sz="0" w:space="0" w:color="auto"/>
        <w:left w:val="none" w:sz="0" w:space="0" w:color="auto"/>
        <w:bottom w:val="none" w:sz="0" w:space="0" w:color="auto"/>
        <w:right w:val="none" w:sz="0" w:space="0" w:color="auto"/>
      </w:divBdr>
    </w:div>
    <w:div w:id="1222132525">
      <w:bodyDiv w:val="1"/>
      <w:marLeft w:val="0"/>
      <w:marRight w:val="0"/>
      <w:marTop w:val="0"/>
      <w:marBottom w:val="0"/>
      <w:divBdr>
        <w:top w:val="none" w:sz="0" w:space="0" w:color="auto"/>
        <w:left w:val="none" w:sz="0" w:space="0" w:color="auto"/>
        <w:bottom w:val="none" w:sz="0" w:space="0" w:color="auto"/>
        <w:right w:val="none" w:sz="0" w:space="0" w:color="auto"/>
      </w:divBdr>
    </w:div>
    <w:div w:id="1222594977">
      <w:bodyDiv w:val="1"/>
      <w:marLeft w:val="0"/>
      <w:marRight w:val="0"/>
      <w:marTop w:val="0"/>
      <w:marBottom w:val="0"/>
      <w:divBdr>
        <w:top w:val="none" w:sz="0" w:space="0" w:color="auto"/>
        <w:left w:val="none" w:sz="0" w:space="0" w:color="auto"/>
        <w:bottom w:val="none" w:sz="0" w:space="0" w:color="auto"/>
        <w:right w:val="none" w:sz="0" w:space="0" w:color="auto"/>
      </w:divBdr>
    </w:div>
    <w:div w:id="1224872769">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4048385">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4757543">
      <w:bodyDiv w:val="1"/>
      <w:marLeft w:val="0"/>
      <w:marRight w:val="0"/>
      <w:marTop w:val="0"/>
      <w:marBottom w:val="0"/>
      <w:divBdr>
        <w:top w:val="none" w:sz="0" w:space="0" w:color="auto"/>
        <w:left w:val="none" w:sz="0" w:space="0" w:color="auto"/>
        <w:bottom w:val="none" w:sz="0" w:space="0" w:color="auto"/>
        <w:right w:val="none" w:sz="0" w:space="0" w:color="auto"/>
      </w:divBdr>
    </w:div>
    <w:div w:id="1247884122">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48464835">
      <w:bodyDiv w:val="1"/>
      <w:marLeft w:val="0"/>
      <w:marRight w:val="0"/>
      <w:marTop w:val="0"/>
      <w:marBottom w:val="0"/>
      <w:divBdr>
        <w:top w:val="none" w:sz="0" w:space="0" w:color="auto"/>
        <w:left w:val="none" w:sz="0" w:space="0" w:color="auto"/>
        <w:bottom w:val="none" w:sz="0" w:space="0" w:color="auto"/>
        <w:right w:val="none" w:sz="0" w:space="0" w:color="auto"/>
      </w:divBdr>
    </w:div>
    <w:div w:id="1250851102">
      <w:bodyDiv w:val="1"/>
      <w:marLeft w:val="0"/>
      <w:marRight w:val="0"/>
      <w:marTop w:val="0"/>
      <w:marBottom w:val="0"/>
      <w:divBdr>
        <w:top w:val="none" w:sz="0" w:space="0" w:color="auto"/>
        <w:left w:val="none" w:sz="0" w:space="0" w:color="auto"/>
        <w:bottom w:val="none" w:sz="0" w:space="0" w:color="auto"/>
        <w:right w:val="none" w:sz="0" w:space="0" w:color="auto"/>
      </w:divBdr>
    </w:div>
    <w:div w:id="1251891655">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56133448">
      <w:bodyDiv w:val="1"/>
      <w:marLeft w:val="0"/>
      <w:marRight w:val="0"/>
      <w:marTop w:val="0"/>
      <w:marBottom w:val="0"/>
      <w:divBdr>
        <w:top w:val="none" w:sz="0" w:space="0" w:color="auto"/>
        <w:left w:val="none" w:sz="0" w:space="0" w:color="auto"/>
        <w:bottom w:val="none" w:sz="0" w:space="0" w:color="auto"/>
        <w:right w:val="none" w:sz="0" w:space="0" w:color="auto"/>
      </w:divBdr>
    </w:div>
    <w:div w:id="1256330228">
      <w:bodyDiv w:val="1"/>
      <w:marLeft w:val="0"/>
      <w:marRight w:val="0"/>
      <w:marTop w:val="0"/>
      <w:marBottom w:val="0"/>
      <w:divBdr>
        <w:top w:val="none" w:sz="0" w:space="0" w:color="auto"/>
        <w:left w:val="none" w:sz="0" w:space="0" w:color="auto"/>
        <w:bottom w:val="none" w:sz="0" w:space="0" w:color="auto"/>
        <w:right w:val="none" w:sz="0" w:space="0" w:color="auto"/>
      </w:divBdr>
    </w:div>
    <w:div w:id="1257709764">
      <w:bodyDiv w:val="1"/>
      <w:marLeft w:val="0"/>
      <w:marRight w:val="0"/>
      <w:marTop w:val="0"/>
      <w:marBottom w:val="0"/>
      <w:divBdr>
        <w:top w:val="none" w:sz="0" w:space="0" w:color="auto"/>
        <w:left w:val="none" w:sz="0" w:space="0" w:color="auto"/>
        <w:bottom w:val="none" w:sz="0" w:space="0" w:color="auto"/>
        <w:right w:val="none" w:sz="0" w:space="0" w:color="auto"/>
      </w:divBdr>
    </w:div>
    <w:div w:id="1265309633">
      <w:bodyDiv w:val="1"/>
      <w:marLeft w:val="0"/>
      <w:marRight w:val="0"/>
      <w:marTop w:val="0"/>
      <w:marBottom w:val="0"/>
      <w:divBdr>
        <w:top w:val="none" w:sz="0" w:space="0" w:color="auto"/>
        <w:left w:val="none" w:sz="0" w:space="0" w:color="auto"/>
        <w:bottom w:val="none" w:sz="0" w:space="0" w:color="auto"/>
        <w:right w:val="none" w:sz="0" w:space="0" w:color="auto"/>
      </w:divBdr>
    </w:div>
    <w:div w:id="1267034348">
      <w:bodyDiv w:val="1"/>
      <w:marLeft w:val="0"/>
      <w:marRight w:val="0"/>
      <w:marTop w:val="0"/>
      <w:marBottom w:val="0"/>
      <w:divBdr>
        <w:top w:val="none" w:sz="0" w:space="0" w:color="auto"/>
        <w:left w:val="none" w:sz="0" w:space="0" w:color="auto"/>
        <w:bottom w:val="none" w:sz="0" w:space="0" w:color="auto"/>
        <w:right w:val="none" w:sz="0" w:space="0" w:color="auto"/>
      </w:divBdr>
    </w:div>
    <w:div w:id="1268268397">
      <w:bodyDiv w:val="1"/>
      <w:marLeft w:val="0"/>
      <w:marRight w:val="0"/>
      <w:marTop w:val="0"/>
      <w:marBottom w:val="0"/>
      <w:divBdr>
        <w:top w:val="none" w:sz="0" w:space="0" w:color="auto"/>
        <w:left w:val="none" w:sz="0" w:space="0" w:color="auto"/>
        <w:bottom w:val="none" w:sz="0" w:space="0" w:color="auto"/>
        <w:right w:val="none" w:sz="0" w:space="0" w:color="auto"/>
      </w:divBdr>
    </w:div>
    <w:div w:id="1281499208">
      <w:bodyDiv w:val="1"/>
      <w:marLeft w:val="0"/>
      <w:marRight w:val="0"/>
      <w:marTop w:val="0"/>
      <w:marBottom w:val="0"/>
      <w:divBdr>
        <w:top w:val="none" w:sz="0" w:space="0" w:color="auto"/>
        <w:left w:val="none" w:sz="0" w:space="0" w:color="auto"/>
        <w:bottom w:val="none" w:sz="0" w:space="0" w:color="auto"/>
        <w:right w:val="none" w:sz="0" w:space="0" w:color="auto"/>
      </w:divBdr>
    </w:div>
    <w:div w:id="1289748776">
      <w:bodyDiv w:val="1"/>
      <w:marLeft w:val="0"/>
      <w:marRight w:val="0"/>
      <w:marTop w:val="0"/>
      <w:marBottom w:val="0"/>
      <w:divBdr>
        <w:top w:val="none" w:sz="0" w:space="0" w:color="auto"/>
        <w:left w:val="none" w:sz="0" w:space="0" w:color="auto"/>
        <w:bottom w:val="none" w:sz="0" w:space="0" w:color="auto"/>
        <w:right w:val="none" w:sz="0" w:space="0" w:color="auto"/>
      </w:divBdr>
    </w:div>
    <w:div w:id="1295481097">
      <w:bodyDiv w:val="1"/>
      <w:marLeft w:val="0"/>
      <w:marRight w:val="0"/>
      <w:marTop w:val="0"/>
      <w:marBottom w:val="0"/>
      <w:divBdr>
        <w:top w:val="none" w:sz="0" w:space="0" w:color="auto"/>
        <w:left w:val="none" w:sz="0" w:space="0" w:color="auto"/>
        <w:bottom w:val="none" w:sz="0" w:space="0" w:color="auto"/>
        <w:right w:val="none" w:sz="0" w:space="0" w:color="auto"/>
      </w:divBdr>
    </w:div>
    <w:div w:id="1295915791">
      <w:bodyDiv w:val="1"/>
      <w:marLeft w:val="0"/>
      <w:marRight w:val="0"/>
      <w:marTop w:val="0"/>
      <w:marBottom w:val="0"/>
      <w:divBdr>
        <w:top w:val="none" w:sz="0" w:space="0" w:color="auto"/>
        <w:left w:val="none" w:sz="0" w:space="0" w:color="auto"/>
        <w:bottom w:val="none" w:sz="0" w:space="0" w:color="auto"/>
        <w:right w:val="none" w:sz="0" w:space="0" w:color="auto"/>
      </w:divBdr>
    </w:div>
    <w:div w:id="1298146407">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0885194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0426584">
      <w:bodyDiv w:val="1"/>
      <w:marLeft w:val="0"/>
      <w:marRight w:val="0"/>
      <w:marTop w:val="0"/>
      <w:marBottom w:val="0"/>
      <w:divBdr>
        <w:top w:val="none" w:sz="0" w:space="0" w:color="auto"/>
        <w:left w:val="none" w:sz="0" w:space="0" w:color="auto"/>
        <w:bottom w:val="none" w:sz="0" w:space="0" w:color="auto"/>
        <w:right w:val="none" w:sz="0" w:space="0" w:color="auto"/>
      </w:divBdr>
    </w:div>
    <w:div w:id="1327051467">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28899903">
      <w:bodyDiv w:val="1"/>
      <w:marLeft w:val="0"/>
      <w:marRight w:val="0"/>
      <w:marTop w:val="0"/>
      <w:marBottom w:val="0"/>
      <w:divBdr>
        <w:top w:val="none" w:sz="0" w:space="0" w:color="auto"/>
        <w:left w:val="none" w:sz="0" w:space="0" w:color="auto"/>
        <w:bottom w:val="none" w:sz="0" w:space="0" w:color="auto"/>
        <w:right w:val="none" w:sz="0" w:space="0" w:color="auto"/>
      </w:divBdr>
    </w:div>
    <w:div w:id="1329098252">
      <w:bodyDiv w:val="1"/>
      <w:marLeft w:val="0"/>
      <w:marRight w:val="0"/>
      <w:marTop w:val="0"/>
      <w:marBottom w:val="0"/>
      <w:divBdr>
        <w:top w:val="none" w:sz="0" w:space="0" w:color="auto"/>
        <w:left w:val="none" w:sz="0" w:space="0" w:color="auto"/>
        <w:bottom w:val="none" w:sz="0" w:space="0" w:color="auto"/>
        <w:right w:val="none" w:sz="0" w:space="0" w:color="auto"/>
      </w:divBdr>
    </w:div>
    <w:div w:id="1332487206">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642136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45208680">
      <w:bodyDiv w:val="1"/>
      <w:marLeft w:val="0"/>
      <w:marRight w:val="0"/>
      <w:marTop w:val="0"/>
      <w:marBottom w:val="0"/>
      <w:divBdr>
        <w:top w:val="none" w:sz="0" w:space="0" w:color="auto"/>
        <w:left w:val="none" w:sz="0" w:space="0" w:color="auto"/>
        <w:bottom w:val="none" w:sz="0" w:space="0" w:color="auto"/>
        <w:right w:val="none" w:sz="0" w:space="0" w:color="auto"/>
      </w:divBdr>
    </w:div>
    <w:div w:id="1346707560">
      <w:bodyDiv w:val="1"/>
      <w:marLeft w:val="0"/>
      <w:marRight w:val="0"/>
      <w:marTop w:val="0"/>
      <w:marBottom w:val="0"/>
      <w:divBdr>
        <w:top w:val="none" w:sz="0" w:space="0" w:color="auto"/>
        <w:left w:val="none" w:sz="0" w:space="0" w:color="auto"/>
        <w:bottom w:val="none" w:sz="0" w:space="0" w:color="auto"/>
        <w:right w:val="none" w:sz="0" w:space="0" w:color="auto"/>
      </w:divBdr>
    </w:div>
    <w:div w:id="1348483427">
      <w:bodyDiv w:val="1"/>
      <w:marLeft w:val="0"/>
      <w:marRight w:val="0"/>
      <w:marTop w:val="0"/>
      <w:marBottom w:val="0"/>
      <w:divBdr>
        <w:top w:val="none" w:sz="0" w:space="0" w:color="auto"/>
        <w:left w:val="none" w:sz="0" w:space="0" w:color="auto"/>
        <w:bottom w:val="none" w:sz="0" w:space="0" w:color="auto"/>
        <w:right w:val="none" w:sz="0" w:space="0" w:color="auto"/>
      </w:divBdr>
    </w:div>
    <w:div w:id="1357578956">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0855239">
      <w:bodyDiv w:val="1"/>
      <w:marLeft w:val="0"/>
      <w:marRight w:val="0"/>
      <w:marTop w:val="0"/>
      <w:marBottom w:val="0"/>
      <w:divBdr>
        <w:top w:val="none" w:sz="0" w:space="0" w:color="auto"/>
        <w:left w:val="none" w:sz="0" w:space="0" w:color="auto"/>
        <w:bottom w:val="none" w:sz="0" w:space="0" w:color="auto"/>
        <w:right w:val="none" w:sz="0" w:space="0" w:color="auto"/>
      </w:divBdr>
    </w:div>
    <w:div w:id="1362826157">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327135">
      <w:bodyDiv w:val="1"/>
      <w:marLeft w:val="0"/>
      <w:marRight w:val="0"/>
      <w:marTop w:val="0"/>
      <w:marBottom w:val="0"/>
      <w:divBdr>
        <w:top w:val="none" w:sz="0" w:space="0" w:color="auto"/>
        <w:left w:val="none" w:sz="0" w:space="0" w:color="auto"/>
        <w:bottom w:val="none" w:sz="0" w:space="0" w:color="auto"/>
        <w:right w:val="none" w:sz="0" w:space="0" w:color="auto"/>
      </w:divBdr>
    </w:div>
    <w:div w:id="1365330995">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4815560">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379864810">
      <w:bodyDiv w:val="1"/>
      <w:marLeft w:val="0"/>
      <w:marRight w:val="0"/>
      <w:marTop w:val="0"/>
      <w:marBottom w:val="0"/>
      <w:divBdr>
        <w:top w:val="none" w:sz="0" w:space="0" w:color="auto"/>
        <w:left w:val="none" w:sz="0" w:space="0" w:color="auto"/>
        <w:bottom w:val="none" w:sz="0" w:space="0" w:color="auto"/>
        <w:right w:val="none" w:sz="0" w:space="0" w:color="auto"/>
      </w:divBdr>
    </w:div>
    <w:div w:id="1380977597">
      <w:bodyDiv w:val="1"/>
      <w:marLeft w:val="0"/>
      <w:marRight w:val="0"/>
      <w:marTop w:val="0"/>
      <w:marBottom w:val="0"/>
      <w:divBdr>
        <w:top w:val="none" w:sz="0" w:space="0" w:color="auto"/>
        <w:left w:val="none" w:sz="0" w:space="0" w:color="auto"/>
        <w:bottom w:val="none" w:sz="0" w:space="0" w:color="auto"/>
        <w:right w:val="none" w:sz="0" w:space="0" w:color="auto"/>
      </w:divBdr>
    </w:div>
    <w:div w:id="1386374745">
      <w:bodyDiv w:val="1"/>
      <w:marLeft w:val="0"/>
      <w:marRight w:val="0"/>
      <w:marTop w:val="0"/>
      <w:marBottom w:val="0"/>
      <w:divBdr>
        <w:top w:val="none" w:sz="0" w:space="0" w:color="auto"/>
        <w:left w:val="none" w:sz="0" w:space="0" w:color="auto"/>
        <w:bottom w:val="none" w:sz="0" w:space="0" w:color="auto"/>
        <w:right w:val="none" w:sz="0" w:space="0" w:color="auto"/>
      </w:divBdr>
    </w:div>
    <w:div w:id="1394305320">
      <w:bodyDiv w:val="1"/>
      <w:marLeft w:val="0"/>
      <w:marRight w:val="0"/>
      <w:marTop w:val="0"/>
      <w:marBottom w:val="0"/>
      <w:divBdr>
        <w:top w:val="none" w:sz="0" w:space="0" w:color="auto"/>
        <w:left w:val="none" w:sz="0" w:space="0" w:color="auto"/>
        <w:bottom w:val="none" w:sz="0" w:space="0" w:color="auto"/>
        <w:right w:val="none" w:sz="0" w:space="0" w:color="auto"/>
      </w:divBdr>
    </w:div>
    <w:div w:id="1394892073">
      <w:bodyDiv w:val="1"/>
      <w:marLeft w:val="0"/>
      <w:marRight w:val="0"/>
      <w:marTop w:val="0"/>
      <w:marBottom w:val="0"/>
      <w:divBdr>
        <w:top w:val="none" w:sz="0" w:space="0" w:color="auto"/>
        <w:left w:val="none" w:sz="0" w:space="0" w:color="auto"/>
        <w:bottom w:val="none" w:sz="0" w:space="0" w:color="auto"/>
        <w:right w:val="none" w:sz="0" w:space="0" w:color="auto"/>
      </w:divBdr>
    </w:div>
    <w:div w:id="1396658771">
      <w:bodyDiv w:val="1"/>
      <w:marLeft w:val="0"/>
      <w:marRight w:val="0"/>
      <w:marTop w:val="0"/>
      <w:marBottom w:val="0"/>
      <w:divBdr>
        <w:top w:val="none" w:sz="0" w:space="0" w:color="auto"/>
        <w:left w:val="none" w:sz="0" w:space="0" w:color="auto"/>
        <w:bottom w:val="none" w:sz="0" w:space="0" w:color="auto"/>
        <w:right w:val="none" w:sz="0" w:space="0" w:color="auto"/>
      </w:divBdr>
    </w:div>
    <w:div w:id="1400053672">
      <w:bodyDiv w:val="1"/>
      <w:marLeft w:val="0"/>
      <w:marRight w:val="0"/>
      <w:marTop w:val="0"/>
      <w:marBottom w:val="0"/>
      <w:divBdr>
        <w:top w:val="none" w:sz="0" w:space="0" w:color="auto"/>
        <w:left w:val="none" w:sz="0" w:space="0" w:color="auto"/>
        <w:bottom w:val="none" w:sz="0" w:space="0" w:color="auto"/>
        <w:right w:val="none" w:sz="0" w:space="0" w:color="auto"/>
      </w:divBdr>
    </w:div>
    <w:div w:id="1403869337">
      <w:bodyDiv w:val="1"/>
      <w:marLeft w:val="0"/>
      <w:marRight w:val="0"/>
      <w:marTop w:val="0"/>
      <w:marBottom w:val="0"/>
      <w:divBdr>
        <w:top w:val="none" w:sz="0" w:space="0" w:color="auto"/>
        <w:left w:val="none" w:sz="0" w:space="0" w:color="auto"/>
        <w:bottom w:val="none" w:sz="0" w:space="0" w:color="auto"/>
        <w:right w:val="none" w:sz="0" w:space="0" w:color="auto"/>
      </w:divBdr>
    </w:div>
    <w:div w:id="1404638483">
      <w:bodyDiv w:val="1"/>
      <w:marLeft w:val="0"/>
      <w:marRight w:val="0"/>
      <w:marTop w:val="0"/>
      <w:marBottom w:val="0"/>
      <w:divBdr>
        <w:top w:val="none" w:sz="0" w:space="0" w:color="auto"/>
        <w:left w:val="none" w:sz="0" w:space="0" w:color="auto"/>
        <w:bottom w:val="none" w:sz="0" w:space="0" w:color="auto"/>
        <w:right w:val="none" w:sz="0" w:space="0" w:color="auto"/>
      </w:divBdr>
    </w:div>
    <w:div w:id="1406993892">
      <w:bodyDiv w:val="1"/>
      <w:marLeft w:val="0"/>
      <w:marRight w:val="0"/>
      <w:marTop w:val="0"/>
      <w:marBottom w:val="0"/>
      <w:divBdr>
        <w:top w:val="none" w:sz="0" w:space="0" w:color="auto"/>
        <w:left w:val="none" w:sz="0" w:space="0" w:color="auto"/>
        <w:bottom w:val="none" w:sz="0" w:space="0" w:color="auto"/>
        <w:right w:val="none" w:sz="0" w:space="0" w:color="auto"/>
      </w:divBdr>
    </w:div>
    <w:div w:id="1407610691">
      <w:bodyDiv w:val="1"/>
      <w:marLeft w:val="0"/>
      <w:marRight w:val="0"/>
      <w:marTop w:val="0"/>
      <w:marBottom w:val="0"/>
      <w:divBdr>
        <w:top w:val="none" w:sz="0" w:space="0" w:color="auto"/>
        <w:left w:val="none" w:sz="0" w:space="0" w:color="auto"/>
        <w:bottom w:val="none" w:sz="0" w:space="0" w:color="auto"/>
        <w:right w:val="none" w:sz="0" w:space="0" w:color="auto"/>
      </w:divBdr>
    </w:div>
    <w:div w:id="1408260518">
      <w:bodyDiv w:val="1"/>
      <w:marLeft w:val="0"/>
      <w:marRight w:val="0"/>
      <w:marTop w:val="0"/>
      <w:marBottom w:val="0"/>
      <w:divBdr>
        <w:top w:val="none" w:sz="0" w:space="0" w:color="auto"/>
        <w:left w:val="none" w:sz="0" w:space="0" w:color="auto"/>
        <w:bottom w:val="none" w:sz="0" w:space="0" w:color="auto"/>
        <w:right w:val="none" w:sz="0" w:space="0" w:color="auto"/>
      </w:divBdr>
    </w:div>
    <w:div w:id="1413745558">
      <w:bodyDiv w:val="1"/>
      <w:marLeft w:val="0"/>
      <w:marRight w:val="0"/>
      <w:marTop w:val="0"/>
      <w:marBottom w:val="0"/>
      <w:divBdr>
        <w:top w:val="none" w:sz="0" w:space="0" w:color="auto"/>
        <w:left w:val="none" w:sz="0" w:space="0" w:color="auto"/>
        <w:bottom w:val="none" w:sz="0" w:space="0" w:color="auto"/>
        <w:right w:val="none" w:sz="0" w:space="0" w:color="auto"/>
      </w:divBdr>
    </w:div>
    <w:div w:id="1414469253">
      <w:bodyDiv w:val="1"/>
      <w:marLeft w:val="0"/>
      <w:marRight w:val="0"/>
      <w:marTop w:val="0"/>
      <w:marBottom w:val="0"/>
      <w:divBdr>
        <w:top w:val="none" w:sz="0" w:space="0" w:color="auto"/>
        <w:left w:val="none" w:sz="0" w:space="0" w:color="auto"/>
        <w:bottom w:val="none" w:sz="0" w:space="0" w:color="auto"/>
        <w:right w:val="none" w:sz="0" w:space="0" w:color="auto"/>
      </w:divBdr>
    </w:div>
    <w:div w:id="1416365314">
      <w:bodyDiv w:val="1"/>
      <w:marLeft w:val="0"/>
      <w:marRight w:val="0"/>
      <w:marTop w:val="0"/>
      <w:marBottom w:val="0"/>
      <w:divBdr>
        <w:top w:val="none" w:sz="0" w:space="0" w:color="auto"/>
        <w:left w:val="none" w:sz="0" w:space="0" w:color="auto"/>
        <w:bottom w:val="none" w:sz="0" w:space="0" w:color="auto"/>
        <w:right w:val="none" w:sz="0" w:space="0" w:color="auto"/>
      </w:divBdr>
    </w:div>
    <w:div w:id="1417173111">
      <w:bodyDiv w:val="1"/>
      <w:marLeft w:val="0"/>
      <w:marRight w:val="0"/>
      <w:marTop w:val="0"/>
      <w:marBottom w:val="0"/>
      <w:divBdr>
        <w:top w:val="none" w:sz="0" w:space="0" w:color="auto"/>
        <w:left w:val="none" w:sz="0" w:space="0" w:color="auto"/>
        <w:bottom w:val="none" w:sz="0" w:space="0" w:color="auto"/>
        <w:right w:val="none" w:sz="0" w:space="0" w:color="auto"/>
      </w:divBdr>
    </w:div>
    <w:div w:id="1417243552">
      <w:bodyDiv w:val="1"/>
      <w:marLeft w:val="0"/>
      <w:marRight w:val="0"/>
      <w:marTop w:val="0"/>
      <w:marBottom w:val="0"/>
      <w:divBdr>
        <w:top w:val="none" w:sz="0" w:space="0" w:color="auto"/>
        <w:left w:val="none" w:sz="0" w:space="0" w:color="auto"/>
        <w:bottom w:val="none" w:sz="0" w:space="0" w:color="auto"/>
        <w:right w:val="none" w:sz="0" w:space="0" w:color="auto"/>
      </w:divBdr>
    </w:div>
    <w:div w:id="1419524091">
      <w:bodyDiv w:val="1"/>
      <w:marLeft w:val="0"/>
      <w:marRight w:val="0"/>
      <w:marTop w:val="0"/>
      <w:marBottom w:val="0"/>
      <w:divBdr>
        <w:top w:val="none" w:sz="0" w:space="0" w:color="auto"/>
        <w:left w:val="none" w:sz="0" w:space="0" w:color="auto"/>
        <w:bottom w:val="none" w:sz="0" w:space="0" w:color="auto"/>
        <w:right w:val="none" w:sz="0" w:space="0" w:color="auto"/>
      </w:divBdr>
    </w:div>
    <w:div w:id="1420444956">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235494">
      <w:bodyDiv w:val="1"/>
      <w:marLeft w:val="0"/>
      <w:marRight w:val="0"/>
      <w:marTop w:val="0"/>
      <w:marBottom w:val="0"/>
      <w:divBdr>
        <w:top w:val="none" w:sz="0" w:space="0" w:color="auto"/>
        <w:left w:val="none" w:sz="0" w:space="0" w:color="auto"/>
        <w:bottom w:val="none" w:sz="0" w:space="0" w:color="auto"/>
        <w:right w:val="none" w:sz="0" w:space="0" w:color="auto"/>
      </w:divBdr>
    </w:div>
    <w:div w:id="1429889996">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34397049">
      <w:bodyDiv w:val="1"/>
      <w:marLeft w:val="0"/>
      <w:marRight w:val="0"/>
      <w:marTop w:val="0"/>
      <w:marBottom w:val="0"/>
      <w:divBdr>
        <w:top w:val="none" w:sz="0" w:space="0" w:color="auto"/>
        <w:left w:val="none" w:sz="0" w:space="0" w:color="auto"/>
        <w:bottom w:val="none" w:sz="0" w:space="0" w:color="auto"/>
        <w:right w:val="none" w:sz="0" w:space="0" w:color="auto"/>
      </w:divBdr>
    </w:div>
    <w:div w:id="1437747470">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46149736">
      <w:bodyDiv w:val="1"/>
      <w:marLeft w:val="0"/>
      <w:marRight w:val="0"/>
      <w:marTop w:val="0"/>
      <w:marBottom w:val="0"/>
      <w:divBdr>
        <w:top w:val="none" w:sz="0" w:space="0" w:color="auto"/>
        <w:left w:val="none" w:sz="0" w:space="0" w:color="auto"/>
        <w:bottom w:val="none" w:sz="0" w:space="0" w:color="auto"/>
        <w:right w:val="none" w:sz="0" w:space="0" w:color="auto"/>
      </w:divBdr>
    </w:div>
    <w:div w:id="1447895569">
      <w:bodyDiv w:val="1"/>
      <w:marLeft w:val="0"/>
      <w:marRight w:val="0"/>
      <w:marTop w:val="0"/>
      <w:marBottom w:val="0"/>
      <w:divBdr>
        <w:top w:val="none" w:sz="0" w:space="0" w:color="auto"/>
        <w:left w:val="none" w:sz="0" w:space="0" w:color="auto"/>
        <w:bottom w:val="none" w:sz="0" w:space="0" w:color="auto"/>
        <w:right w:val="none" w:sz="0" w:space="0" w:color="auto"/>
      </w:divBdr>
    </w:div>
    <w:div w:id="1448040681">
      <w:bodyDiv w:val="1"/>
      <w:marLeft w:val="0"/>
      <w:marRight w:val="0"/>
      <w:marTop w:val="0"/>
      <w:marBottom w:val="0"/>
      <w:divBdr>
        <w:top w:val="none" w:sz="0" w:space="0" w:color="auto"/>
        <w:left w:val="none" w:sz="0" w:space="0" w:color="auto"/>
        <w:bottom w:val="none" w:sz="0" w:space="0" w:color="auto"/>
        <w:right w:val="none" w:sz="0" w:space="0" w:color="auto"/>
      </w:divBdr>
    </w:div>
    <w:div w:id="1453746691">
      <w:bodyDiv w:val="1"/>
      <w:marLeft w:val="0"/>
      <w:marRight w:val="0"/>
      <w:marTop w:val="0"/>
      <w:marBottom w:val="0"/>
      <w:divBdr>
        <w:top w:val="none" w:sz="0" w:space="0" w:color="auto"/>
        <w:left w:val="none" w:sz="0" w:space="0" w:color="auto"/>
        <w:bottom w:val="none" w:sz="0" w:space="0" w:color="auto"/>
        <w:right w:val="none" w:sz="0" w:space="0" w:color="auto"/>
      </w:divBdr>
    </w:div>
    <w:div w:id="1458404076">
      <w:bodyDiv w:val="1"/>
      <w:marLeft w:val="0"/>
      <w:marRight w:val="0"/>
      <w:marTop w:val="0"/>
      <w:marBottom w:val="0"/>
      <w:divBdr>
        <w:top w:val="none" w:sz="0" w:space="0" w:color="auto"/>
        <w:left w:val="none" w:sz="0" w:space="0" w:color="auto"/>
        <w:bottom w:val="none" w:sz="0" w:space="0" w:color="auto"/>
        <w:right w:val="none" w:sz="0" w:space="0" w:color="auto"/>
      </w:divBdr>
    </w:div>
    <w:div w:id="1464300636">
      <w:bodyDiv w:val="1"/>
      <w:marLeft w:val="0"/>
      <w:marRight w:val="0"/>
      <w:marTop w:val="0"/>
      <w:marBottom w:val="0"/>
      <w:divBdr>
        <w:top w:val="none" w:sz="0" w:space="0" w:color="auto"/>
        <w:left w:val="none" w:sz="0" w:space="0" w:color="auto"/>
        <w:bottom w:val="none" w:sz="0" w:space="0" w:color="auto"/>
        <w:right w:val="none" w:sz="0" w:space="0" w:color="auto"/>
      </w:divBdr>
    </w:div>
    <w:div w:id="1465152946">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67237541">
      <w:bodyDiv w:val="1"/>
      <w:marLeft w:val="0"/>
      <w:marRight w:val="0"/>
      <w:marTop w:val="0"/>
      <w:marBottom w:val="0"/>
      <w:divBdr>
        <w:top w:val="none" w:sz="0" w:space="0" w:color="auto"/>
        <w:left w:val="none" w:sz="0" w:space="0" w:color="auto"/>
        <w:bottom w:val="none" w:sz="0" w:space="0" w:color="auto"/>
        <w:right w:val="none" w:sz="0" w:space="0" w:color="auto"/>
      </w:divBdr>
    </w:div>
    <w:div w:id="1468402506">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0920996">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4617488">
      <w:bodyDiv w:val="1"/>
      <w:marLeft w:val="0"/>
      <w:marRight w:val="0"/>
      <w:marTop w:val="0"/>
      <w:marBottom w:val="0"/>
      <w:divBdr>
        <w:top w:val="none" w:sz="0" w:space="0" w:color="auto"/>
        <w:left w:val="none" w:sz="0" w:space="0" w:color="auto"/>
        <w:bottom w:val="none" w:sz="0" w:space="0" w:color="auto"/>
        <w:right w:val="none" w:sz="0" w:space="0" w:color="auto"/>
      </w:divBdr>
    </w:div>
    <w:div w:id="1489664184">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499267279">
      <w:bodyDiv w:val="1"/>
      <w:marLeft w:val="0"/>
      <w:marRight w:val="0"/>
      <w:marTop w:val="0"/>
      <w:marBottom w:val="0"/>
      <w:divBdr>
        <w:top w:val="none" w:sz="0" w:space="0" w:color="auto"/>
        <w:left w:val="none" w:sz="0" w:space="0" w:color="auto"/>
        <w:bottom w:val="none" w:sz="0" w:space="0" w:color="auto"/>
        <w:right w:val="none" w:sz="0" w:space="0" w:color="auto"/>
      </w:divBdr>
    </w:div>
    <w:div w:id="1499341926">
      <w:bodyDiv w:val="1"/>
      <w:marLeft w:val="0"/>
      <w:marRight w:val="0"/>
      <w:marTop w:val="0"/>
      <w:marBottom w:val="0"/>
      <w:divBdr>
        <w:top w:val="none" w:sz="0" w:space="0" w:color="auto"/>
        <w:left w:val="none" w:sz="0" w:space="0" w:color="auto"/>
        <w:bottom w:val="none" w:sz="0" w:space="0" w:color="auto"/>
        <w:right w:val="none" w:sz="0" w:space="0" w:color="auto"/>
      </w:divBdr>
    </w:div>
    <w:div w:id="1500390279">
      <w:bodyDiv w:val="1"/>
      <w:marLeft w:val="0"/>
      <w:marRight w:val="0"/>
      <w:marTop w:val="0"/>
      <w:marBottom w:val="0"/>
      <w:divBdr>
        <w:top w:val="none" w:sz="0" w:space="0" w:color="auto"/>
        <w:left w:val="none" w:sz="0" w:space="0" w:color="auto"/>
        <w:bottom w:val="none" w:sz="0" w:space="0" w:color="auto"/>
        <w:right w:val="none" w:sz="0" w:space="0" w:color="auto"/>
      </w:divBdr>
    </w:div>
    <w:div w:id="1506626769">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18695196">
      <w:bodyDiv w:val="1"/>
      <w:marLeft w:val="0"/>
      <w:marRight w:val="0"/>
      <w:marTop w:val="0"/>
      <w:marBottom w:val="0"/>
      <w:divBdr>
        <w:top w:val="none" w:sz="0" w:space="0" w:color="auto"/>
        <w:left w:val="none" w:sz="0" w:space="0" w:color="auto"/>
        <w:bottom w:val="none" w:sz="0" w:space="0" w:color="auto"/>
        <w:right w:val="none" w:sz="0" w:space="0" w:color="auto"/>
      </w:divBdr>
    </w:div>
    <w:div w:id="1521046331">
      <w:bodyDiv w:val="1"/>
      <w:marLeft w:val="0"/>
      <w:marRight w:val="0"/>
      <w:marTop w:val="0"/>
      <w:marBottom w:val="0"/>
      <w:divBdr>
        <w:top w:val="none" w:sz="0" w:space="0" w:color="auto"/>
        <w:left w:val="none" w:sz="0" w:space="0" w:color="auto"/>
        <w:bottom w:val="none" w:sz="0" w:space="0" w:color="auto"/>
        <w:right w:val="none" w:sz="0" w:space="0" w:color="auto"/>
      </w:divBdr>
    </w:div>
    <w:div w:id="1522163394">
      <w:bodyDiv w:val="1"/>
      <w:marLeft w:val="0"/>
      <w:marRight w:val="0"/>
      <w:marTop w:val="0"/>
      <w:marBottom w:val="0"/>
      <w:divBdr>
        <w:top w:val="none" w:sz="0" w:space="0" w:color="auto"/>
        <w:left w:val="none" w:sz="0" w:space="0" w:color="auto"/>
        <w:bottom w:val="none" w:sz="0" w:space="0" w:color="auto"/>
        <w:right w:val="none" w:sz="0" w:space="0" w:color="auto"/>
      </w:divBdr>
    </w:div>
    <w:div w:id="1523519859">
      <w:bodyDiv w:val="1"/>
      <w:marLeft w:val="0"/>
      <w:marRight w:val="0"/>
      <w:marTop w:val="0"/>
      <w:marBottom w:val="0"/>
      <w:divBdr>
        <w:top w:val="none" w:sz="0" w:space="0" w:color="auto"/>
        <w:left w:val="none" w:sz="0" w:space="0" w:color="auto"/>
        <w:bottom w:val="none" w:sz="0" w:space="0" w:color="auto"/>
        <w:right w:val="none" w:sz="0" w:space="0" w:color="auto"/>
      </w:divBdr>
    </w:div>
    <w:div w:id="1525754241">
      <w:bodyDiv w:val="1"/>
      <w:marLeft w:val="0"/>
      <w:marRight w:val="0"/>
      <w:marTop w:val="0"/>
      <w:marBottom w:val="0"/>
      <w:divBdr>
        <w:top w:val="none" w:sz="0" w:space="0" w:color="auto"/>
        <w:left w:val="none" w:sz="0" w:space="0" w:color="auto"/>
        <w:bottom w:val="none" w:sz="0" w:space="0" w:color="auto"/>
        <w:right w:val="none" w:sz="0" w:space="0" w:color="auto"/>
      </w:divBdr>
    </w:div>
    <w:div w:id="1529611152">
      <w:bodyDiv w:val="1"/>
      <w:marLeft w:val="0"/>
      <w:marRight w:val="0"/>
      <w:marTop w:val="0"/>
      <w:marBottom w:val="0"/>
      <w:divBdr>
        <w:top w:val="none" w:sz="0" w:space="0" w:color="auto"/>
        <w:left w:val="none" w:sz="0" w:space="0" w:color="auto"/>
        <w:bottom w:val="none" w:sz="0" w:space="0" w:color="auto"/>
        <w:right w:val="none" w:sz="0" w:space="0" w:color="auto"/>
      </w:divBdr>
    </w:div>
    <w:div w:id="1531455767">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3491536">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43203295">
      <w:bodyDiv w:val="1"/>
      <w:marLeft w:val="0"/>
      <w:marRight w:val="0"/>
      <w:marTop w:val="0"/>
      <w:marBottom w:val="0"/>
      <w:divBdr>
        <w:top w:val="none" w:sz="0" w:space="0" w:color="auto"/>
        <w:left w:val="none" w:sz="0" w:space="0" w:color="auto"/>
        <w:bottom w:val="none" w:sz="0" w:space="0" w:color="auto"/>
        <w:right w:val="none" w:sz="0" w:space="0" w:color="auto"/>
      </w:divBdr>
    </w:div>
    <w:div w:id="1544176128">
      <w:bodyDiv w:val="1"/>
      <w:marLeft w:val="0"/>
      <w:marRight w:val="0"/>
      <w:marTop w:val="0"/>
      <w:marBottom w:val="0"/>
      <w:divBdr>
        <w:top w:val="none" w:sz="0" w:space="0" w:color="auto"/>
        <w:left w:val="none" w:sz="0" w:space="0" w:color="auto"/>
        <w:bottom w:val="none" w:sz="0" w:space="0" w:color="auto"/>
        <w:right w:val="none" w:sz="0" w:space="0" w:color="auto"/>
      </w:divBdr>
    </w:div>
    <w:div w:id="1544901419">
      <w:bodyDiv w:val="1"/>
      <w:marLeft w:val="0"/>
      <w:marRight w:val="0"/>
      <w:marTop w:val="0"/>
      <w:marBottom w:val="0"/>
      <w:divBdr>
        <w:top w:val="none" w:sz="0" w:space="0" w:color="auto"/>
        <w:left w:val="none" w:sz="0" w:space="0" w:color="auto"/>
        <w:bottom w:val="none" w:sz="0" w:space="0" w:color="auto"/>
        <w:right w:val="none" w:sz="0" w:space="0" w:color="auto"/>
      </w:divBdr>
    </w:div>
    <w:div w:id="1548298678">
      <w:bodyDiv w:val="1"/>
      <w:marLeft w:val="0"/>
      <w:marRight w:val="0"/>
      <w:marTop w:val="0"/>
      <w:marBottom w:val="0"/>
      <w:divBdr>
        <w:top w:val="none" w:sz="0" w:space="0" w:color="auto"/>
        <w:left w:val="none" w:sz="0" w:space="0" w:color="auto"/>
        <w:bottom w:val="none" w:sz="0" w:space="0" w:color="auto"/>
        <w:right w:val="none" w:sz="0" w:space="0" w:color="auto"/>
      </w:divBdr>
    </w:div>
    <w:div w:id="1548755588">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1652089">
      <w:bodyDiv w:val="1"/>
      <w:marLeft w:val="0"/>
      <w:marRight w:val="0"/>
      <w:marTop w:val="0"/>
      <w:marBottom w:val="0"/>
      <w:divBdr>
        <w:top w:val="none" w:sz="0" w:space="0" w:color="auto"/>
        <w:left w:val="none" w:sz="0" w:space="0" w:color="auto"/>
        <w:bottom w:val="none" w:sz="0" w:space="0" w:color="auto"/>
        <w:right w:val="none" w:sz="0" w:space="0" w:color="auto"/>
      </w:divBdr>
    </w:div>
    <w:div w:id="1552418249">
      <w:bodyDiv w:val="1"/>
      <w:marLeft w:val="0"/>
      <w:marRight w:val="0"/>
      <w:marTop w:val="0"/>
      <w:marBottom w:val="0"/>
      <w:divBdr>
        <w:top w:val="none" w:sz="0" w:space="0" w:color="auto"/>
        <w:left w:val="none" w:sz="0" w:space="0" w:color="auto"/>
        <w:bottom w:val="none" w:sz="0" w:space="0" w:color="auto"/>
        <w:right w:val="none" w:sz="0" w:space="0" w:color="auto"/>
      </w:divBdr>
    </w:div>
    <w:div w:id="1556696419">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5985407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65989334">
      <w:bodyDiv w:val="1"/>
      <w:marLeft w:val="0"/>
      <w:marRight w:val="0"/>
      <w:marTop w:val="0"/>
      <w:marBottom w:val="0"/>
      <w:divBdr>
        <w:top w:val="none" w:sz="0" w:space="0" w:color="auto"/>
        <w:left w:val="none" w:sz="0" w:space="0" w:color="auto"/>
        <w:bottom w:val="none" w:sz="0" w:space="0" w:color="auto"/>
        <w:right w:val="none" w:sz="0" w:space="0" w:color="auto"/>
      </w:divBdr>
    </w:div>
    <w:div w:id="1570112941">
      <w:bodyDiv w:val="1"/>
      <w:marLeft w:val="0"/>
      <w:marRight w:val="0"/>
      <w:marTop w:val="0"/>
      <w:marBottom w:val="0"/>
      <w:divBdr>
        <w:top w:val="none" w:sz="0" w:space="0" w:color="auto"/>
        <w:left w:val="none" w:sz="0" w:space="0" w:color="auto"/>
        <w:bottom w:val="none" w:sz="0" w:space="0" w:color="auto"/>
        <w:right w:val="none" w:sz="0" w:space="0" w:color="auto"/>
      </w:divBdr>
    </w:div>
    <w:div w:id="1572347816">
      <w:bodyDiv w:val="1"/>
      <w:marLeft w:val="0"/>
      <w:marRight w:val="0"/>
      <w:marTop w:val="0"/>
      <w:marBottom w:val="0"/>
      <w:divBdr>
        <w:top w:val="none" w:sz="0" w:space="0" w:color="auto"/>
        <w:left w:val="none" w:sz="0" w:space="0" w:color="auto"/>
        <w:bottom w:val="none" w:sz="0" w:space="0" w:color="auto"/>
        <w:right w:val="none" w:sz="0" w:space="0" w:color="auto"/>
      </w:divBdr>
    </w:div>
    <w:div w:id="1581714597">
      <w:bodyDiv w:val="1"/>
      <w:marLeft w:val="0"/>
      <w:marRight w:val="0"/>
      <w:marTop w:val="0"/>
      <w:marBottom w:val="0"/>
      <w:divBdr>
        <w:top w:val="none" w:sz="0" w:space="0" w:color="auto"/>
        <w:left w:val="none" w:sz="0" w:space="0" w:color="auto"/>
        <w:bottom w:val="none" w:sz="0" w:space="0" w:color="auto"/>
        <w:right w:val="none" w:sz="0" w:space="0" w:color="auto"/>
      </w:divBdr>
    </w:div>
    <w:div w:id="1582369463">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585384072">
      <w:bodyDiv w:val="1"/>
      <w:marLeft w:val="0"/>
      <w:marRight w:val="0"/>
      <w:marTop w:val="0"/>
      <w:marBottom w:val="0"/>
      <w:divBdr>
        <w:top w:val="none" w:sz="0" w:space="0" w:color="auto"/>
        <w:left w:val="none" w:sz="0" w:space="0" w:color="auto"/>
        <w:bottom w:val="none" w:sz="0" w:space="0" w:color="auto"/>
        <w:right w:val="none" w:sz="0" w:space="0" w:color="auto"/>
      </w:divBdr>
    </w:div>
    <w:div w:id="1586374979">
      <w:bodyDiv w:val="1"/>
      <w:marLeft w:val="0"/>
      <w:marRight w:val="0"/>
      <w:marTop w:val="0"/>
      <w:marBottom w:val="0"/>
      <w:divBdr>
        <w:top w:val="none" w:sz="0" w:space="0" w:color="auto"/>
        <w:left w:val="none" w:sz="0" w:space="0" w:color="auto"/>
        <w:bottom w:val="none" w:sz="0" w:space="0" w:color="auto"/>
        <w:right w:val="none" w:sz="0" w:space="0" w:color="auto"/>
      </w:divBdr>
    </w:div>
    <w:div w:id="1587033685">
      <w:bodyDiv w:val="1"/>
      <w:marLeft w:val="0"/>
      <w:marRight w:val="0"/>
      <w:marTop w:val="0"/>
      <w:marBottom w:val="0"/>
      <w:divBdr>
        <w:top w:val="none" w:sz="0" w:space="0" w:color="auto"/>
        <w:left w:val="none" w:sz="0" w:space="0" w:color="auto"/>
        <w:bottom w:val="none" w:sz="0" w:space="0" w:color="auto"/>
        <w:right w:val="none" w:sz="0" w:space="0" w:color="auto"/>
      </w:divBdr>
    </w:div>
    <w:div w:id="1587036438">
      <w:bodyDiv w:val="1"/>
      <w:marLeft w:val="0"/>
      <w:marRight w:val="0"/>
      <w:marTop w:val="0"/>
      <w:marBottom w:val="0"/>
      <w:divBdr>
        <w:top w:val="none" w:sz="0" w:space="0" w:color="auto"/>
        <w:left w:val="none" w:sz="0" w:space="0" w:color="auto"/>
        <w:bottom w:val="none" w:sz="0" w:space="0" w:color="auto"/>
        <w:right w:val="none" w:sz="0" w:space="0" w:color="auto"/>
      </w:divBdr>
    </w:div>
    <w:div w:id="1589148145">
      <w:bodyDiv w:val="1"/>
      <w:marLeft w:val="0"/>
      <w:marRight w:val="0"/>
      <w:marTop w:val="0"/>
      <w:marBottom w:val="0"/>
      <w:divBdr>
        <w:top w:val="none" w:sz="0" w:space="0" w:color="auto"/>
        <w:left w:val="none" w:sz="0" w:space="0" w:color="auto"/>
        <w:bottom w:val="none" w:sz="0" w:space="0" w:color="auto"/>
        <w:right w:val="none" w:sz="0" w:space="0" w:color="auto"/>
      </w:divBdr>
    </w:div>
    <w:div w:id="1594701394">
      <w:bodyDiv w:val="1"/>
      <w:marLeft w:val="0"/>
      <w:marRight w:val="0"/>
      <w:marTop w:val="0"/>
      <w:marBottom w:val="0"/>
      <w:divBdr>
        <w:top w:val="none" w:sz="0" w:space="0" w:color="auto"/>
        <w:left w:val="none" w:sz="0" w:space="0" w:color="auto"/>
        <w:bottom w:val="none" w:sz="0" w:space="0" w:color="auto"/>
        <w:right w:val="none" w:sz="0" w:space="0" w:color="auto"/>
      </w:divBdr>
    </w:div>
    <w:div w:id="1595356441">
      <w:bodyDiv w:val="1"/>
      <w:marLeft w:val="0"/>
      <w:marRight w:val="0"/>
      <w:marTop w:val="0"/>
      <w:marBottom w:val="0"/>
      <w:divBdr>
        <w:top w:val="none" w:sz="0" w:space="0" w:color="auto"/>
        <w:left w:val="none" w:sz="0" w:space="0" w:color="auto"/>
        <w:bottom w:val="none" w:sz="0" w:space="0" w:color="auto"/>
        <w:right w:val="none" w:sz="0" w:space="0" w:color="auto"/>
      </w:divBdr>
    </w:div>
    <w:div w:id="1599753486">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6419296">
      <w:bodyDiv w:val="1"/>
      <w:marLeft w:val="0"/>
      <w:marRight w:val="0"/>
      <w:marTop w:val="0"/>
      <w:marBottom w:val="0"/>
      <w:divBdr>
        <w:top w:val="none" w:sz="0" w:space="0" w:color="auto"/>
        <w:left w:val="none" w:sz="0" w:space="0" w:color="auto"/>
        <w:bottom w:val="none" w:sz="0" w:space="0" w:color="auto"/>
        <w:right w:val="none" w:sz="0" w:space="0" w:color="auto"/>
      </w:divBdr>
    </w:div>
    <w:div w:id="1606843280">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5087904">
      <w:bodyDiv w:val="1"/>
      <w:marLeft w:val="0"/>
      <w:marRight w:val="0"/>
      <w:marTop w:val="0"/>
      <w:marBottom w:val="0"/>
      <w:divBdr>
        <w:top w:val="none" w:sz="0" w:space="0" w:color="auto"/>
        <w:left w:val="none" w:sz="0" w:space="0" w:color="auto"/>
        <w:bottom w:val="none" w:sz="0" w:space="0" w:color="auto"/>
        <w:right w:val="none" w:sz="0" w:space="0" w:color="auto"/>
      </w:divBdr>
    </w:div>
    <w:div w:id="1615748947">
      <w:bodyDiv w:val="1"/>
      <w:marLeft w:val="0"/>
      <w:marRight w:val="0"/>
      <w:marTop w:val="0"/>
      <w:marBottom w:val="0"/>
      <w:divBdr>
        <w:top w:val="none" w:sz="0" w:space="0" w:color="auto"/>
        <w:left w:val="none" w:sz="0" w:space="0" w:color="auto"/>
        <w:bottom w:val="none" w:sz="0" w:space="0" w:color="auto"/>
        <w:right w:val="none" w:sz="0" w:space="0" w:color="auto"/>
      </w:divBdr>
    </w:div>
    <w:div w:id="1616718527">
      <w:bodyDiv w:val="1"/>
      <w:marLeft w:val="0"/>
      <w:marRight w:val="0"/>
      <w:marTop w:val="0"/>
      <w:marBottom w:val="0"/>
      <w:divBdr>
        <w:top w:val="none" w:sz="0" w:space="0" w:color="auto"/>
        <w:left w:val="none" w:sz="0" w:space="0" w:color="auto"/>
        <w:bottom w:val="none" w:sz="0" w:space="0" w:color="auto"/>
        <w:right w:val="none" w:sz="0" w:space="0" w:color="auto"/>
      </w:divBdr>
    </w:div>
    <w:div w:id="1617325964">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0210736">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42033116">
      <w:bodyDiv w:val="1"/>
      <w:marLeft w:val="0"/>
      <w:marRight w:val="0"/>
      <w:marTop w:val="0"/>
      <w:marBottom w:val="0"/>
      <w:divBdr>
        <w:top w:val="none" w:sz="0" w:space="0" w:color="auto"/>
        <w:left w:val="none" w:sz="0" w:space="0" w:color="auto"/>
        <w:bottom w:val="none" w:sz="0" w:space="0" w:color="auto"/>
        <w:right w:val="none" w:sz="0" w:space="0" w:color="auto"/>
      </w:divBdr>
    </w:div>
    <w:div w:id="1650086927">
      <w:bodyDiv w:val="1"/>
      <w:marLeft w:val="0"/>
      <w:marRight w:val="0"/>
      <w:marTop w:val="0"/>
      <w:marBottom w:val="0"/>
      <w:divBdr>
        <w:top w:val="none" w:sz="0" w:space="0" w:color="auto"/>
        <w:left w:val="none" w:sz="0" w:space="0" w:color="auto"/>
        <w:bottom w:val="none" w:sz="0" w:space="0" w:color="auto"/>
        <w:right w:val="none" w:sz="0" w:space="0" w:color="auto"/>
      </w:divBdr>
    </w:div>
    <w:div w:id="1652058580">
      <w:bodyDiv w:val="1"/>
      <w:marLeft w:val="0"/>
      <w:marRight w:val="0"/>
      <w:marTop w:val="0"/>
      <w:marBottom w:val="0"/>
      <w:divBdr>
        <w:top w:val="none" w:sz="0" w:space="0" w:color="auto"/>
        <w:left w:val="none" w:sz="0" w:space="0" w:color="auto"/>
        <w:bottom w:val="none" w:sz="0" w:space="0" w:color="auto"/>
        <w:right w:val="none" w:sz="0" w:space="0" w:color="auto"/>
      </w:divBdr>
    </w:div>
    <w:div w:id="1656638851">
      <w:bodyDiv w:val="1"/>
      <w:marLeft w:val="0"/>
      <w:marRight w:val="0"/>
      <w:marTop w:val="0"/>
      <w:marBottom w:val="0"/>
      <w:divBdr>
        <w:top w:val="none" w:sz="0" w:space="0" w:color="auto"/>
        <w:left w:val="none" w:sz="0" w:space="0" w:color="auto"/>
        <w:bottom w:val="none" w:sz="0" w:space="0" w:color="auto"/>
        <w:right w:val="none" w:sz="0" w:space="0" w:color="auto"/>
      </w:divBdr>
    </w:div>
    <w:div w:id="1659573247">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6808668">
      <w:bodyDiv w:val="1"/>
      <w:marLeft w:val="0"/>
      <w:marRight w:val="0"/>
      <w:marTop w:val="0"/>
      <w:marBottom w:val="0"/>
      <w:divBdr>
        <w:top w:val="none" w:sz="0" w:space="0" w:color="auto"/>
        <w:left w:val="none" w:sz="0" w:space="0" w:color="auto"/>
        <w:bottom w:val="none" w:sz="0" w:space="0" w:color="auto"/>
        <w:right w:val="none" w:sz="0" w:space="0" w:color="auto"/>
      </w:divBdr>
    </w:div>
    <w:div w:id="1678191263">
      <w:bodyDiv w:val="1"/>
      <w:marLeft w:val="0"/>
      <w:marRight w:val="0"/>
      <w:marTop w:val="0"/>
      <w:marBottom w:val="0"/>
      <w:divBdr>
        <w:top w:val="none" w:sz="0" w:space="0" w:color="auto"/>
        <w:left w:val="none" w:sz="0" w:space="0" w:color="auto"/>
        <w:bottom w:val="none" w:sz="0" w:space="0" w:color="auto"/>
        <w:right w:val="none" w:sz="0" w:space="0" w:color="auto"/>
      </w:divBdr>
    </w:div>
    <w:div w:id="1678776557">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682272195">
      <w:bodyDiv w:val="1"/>
      <w:marLeft w:val="0"/>
      <w:marRight w:val="0"/>
      <w:marTop w:val="0"/>
      <w:marBottom w:val="0"/>
      <w:divBdr>
        <w:top w:val="none" w:sz="0" w:space="0" w:color="auto"/>
        <w:left w:val="none" w:sz="0" w:space="0" w:color="auto"/>
        <w:bottom w:val="none" w:sz="0" w:space="0" w:color="auto"/>
        <w:right w:val="none" w:sz="0" w:space="0" w:color="auto"/>
      </w:divBdr>
    </w:div>
    <w:div w:id="1691953628">
      <w:bodyDiv w:val="1"/>
      <w:marLeft w:val="0"/>
      <w:marRight w:val="0"/>
      <w:marTop w:val="0"/>
      <w:marBottom w:val="0"/>
      <w:divBdr>
        <w:top w:val="none" w:sz="0" w:space="0" w:color="auto"/>
        <w:left w:val="none" w:sz="0" w:space="0" w:color="auto"/>
        <w:bottom w:val="none" w:sz="0" w:space="0" w:color="auto"/>
        <w:right w:val="none" w:sz="0" w:space="0" w:color="auto"/>
      </w:divBdr>
    </w:div>
    <w:div w:id="1694309336">
      <w:bodyDiv w:val="1"/>
      <w:marLeft w:val="0"/>
      <w:marRight w:val="0"/>
      <w:marTop w:val="0"/>
      <w:marBottom w:val="0"/>
      <w:divBdr>
        <w:top w:val="none" w:sz="0" w:space="0" w:color="auto"/>
        <w:left w:val="none" w:sz="0" w:space="0" w:color="auto"/>
        <w:bottom w:val="none" w:sz="0" w:space="0" w:color="auto"/>
        <w:right w:val="none" w:sz="0" w:space="0" w:color="auto"/>
      </w:divBdr>
    </w:div>
    <w:div w:id="1695307403">
      <w:bodyDiv w:val="1"/>
      <w:marLeft w:val="0"/>
      <w:marRight w:val="0"/>
      <w:marTop w:val="0"/>
      <w:marBottom w:val="0"/>
      <w:divBdr>
        <w:top w:val="none" w:sz="0" w:space="0" w:color="auto"/>
        <w:left w:val="none" w:sz="0" w:space="0" w:color="auto"/>
        <w:bottom w:val="none" w:sz="0" w:space="0" w:color="auto"/>
        <w:right w:val="none" w:sz="0" w:space="0" w:color="auto"/>
      </w:divBdr>
    </w:div>
    <w:div w:id="1695616321">
      <w:bodyDiv w:val="1"/>
      <w:marLeft w:val="0"/>
      <w:marRight w:val="0"/>
      <w:marTop w:val="0"/>
      <w:marBottom w:val="0"/>
      <w:divBdr>
        <w:top w:val="none" w:sz="0" w:space="0" w:color="auto"/>
        <w:left w:val="none" w:sz="0" w:space="0" w:color="auto"/>
        <w:bottom w:val="none" w:sz="0" w:space="0" w:color="auto"/>
        <w:right w:val="none" w:sz="0" w:space="0" w:color="auto"/>
      </w:divBdr>
    </w:div>
    <w:div w:id="1695767263">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3051215">
      <w:bodyDiv w:val="1"/>
      <w:marLeft w:val="0"/>
      <w:marRight w:val="0"/>
      <w:marTop w:val="0"/>
      <w:marBottom w:val="0"/>
      <w:divBdr>
        <w:top w:val="none" w:sz="0" w:space="0" w:color="auto"/>
        <w:left w:val="none" w:sz="0" w:space="0" w:color="auto"/>
        <w:bottom w:val="none" w:sz="0" w:space="0" w:color="auto"/>
        <w:right w:val="none" w:sz="0" w:space="0" w:color="auto"/>
      </w:divBdr>
    </w:div>
    <w:div w:id="1705522332">
      <w:bodyDiv w:val="1"/>
      <w:marLeft w:val="0"/>
      <w:marRight w:val="0"/>
      <w:marTop w:val="0"/>
      <w:marBottom w:val="0"/>
      <w:divBdr>
        <w:top w:val="none" w:sz="0" w:space="0" w:color="auto"/>
        <w:left w:val="none" w:sz="0" w:space="0" w:color="auto"/>
        <w:bottom w:val="none" w:sz="0" w:space="0" w:color="auto"/>
        <w:right w:val="none" w:sz="0" w:space="0" w:color="auto"/>
      </w:divBdr>
    </w:div>
    <w:div w:id="1706711695">
      <w:bodyDiv w:val="1"/>
      <w:marLeft w:val="0"/>
      <w:marRight w:val="0"/>
      <w:marTop w:val="0"/>
      <w:marBottom w:val="0"/>
      <w:divBdr>
        <w:top w:val="none" w:sz="0" w:space="0" w:color="auto"/>
        <w:left w:val="none" w:sz="0" w:space="0" w:color="auto"/>
        <w:bottom w:val="none" w:sz="0" w:space="0" w:color="auto"/>
        <w:right w:val="none" w:sz="0" w:space="0" w:color="auto"/>
      </w:divBdr>
    </w:div>
    <w:div w:id="1706981415">
      <w:bodyDiv w:val="1"/>
      <w:marLeft w:val="0"/>
      <w:marRight w:val="0"/>
      <w:marTop w:val="0"/>
      <w:marBottom w:val="0"/>
      <w:divBdr>
        <w:top w:val="none" w:sz="0" w:space="0" w:color="auto"/>
        <w:left w:val="none" w:sz="0" w:space="0" w:color="auto"/>
        <w:bottom w:val="none" w:sz="0" w:space="0" w:color="auto"/>
        <w:right w:val="none" w:sz="0" w:space="0" w:color="auto"/>
      </w:divBdr>
    </w:div>
    <w:div w:id="1708607081">
      <w:bodyDiv w:val="1"/>
      <w:marLeft w:val="0"/>
      <w:marRight w:val="0"/>
      <w:marTop w:val="0"/>
      <w:marBottom w:val="0"/>
      <w:divBdr>
        <w:top w:val="none" w:sz="0" w:space="0" w:color="auto"/>
        <w:left w:val="none" w:sz="0" w:space="0" w:color="auto"/>
        <w:bottom w:val="none" w:sz="0" w:space="0" w:color="auto"/>
        <w:right w:val="none" w:sz="0" w:space="0" w:color="auto"/>
      </w:divBdr>
    </w:div>
    <w:div w:id="1709137812">
      <w:bodyDiv w:val="1"/>
      <w:marLeft w:val="0"/>
      <w:marRight w:val="0"/>
      <w:marTop w:val="0"/>
      <w:marBottom w:val="0"/>
      <w:divBdr>
        <w:top w:val="none" w:sz="0" w:space="0" w:color="auto"/>
        <w:left w:val="none" w:sz="0" w:space="0" w:color="auto"/>
        <w:bottom w:val="none" w:sz="0" w:space="0" w:color="auto"/>
        <w:right w:val="none" w:sz="0" w:space="0" w:color="auto"/>
      </w:divBdr>
    </w:div>
    <w:div w:id="1710497352">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831034">
      <w:bodyDiv w:val="1"/>
      <w:marLeft w:val="0"/>
      <w:marRight w:val="0"/>
      <w:marTop w:val="0"/>
      <w:marBottom w:val="0"/>
      <w:divBdr>
        <w:top w:val="none" w:sz="0" w:space="0" w:color="auto"/>
        <w:left w:val="none" w:sz="0" w:space="0" w:color="auto"/>
        <w:bottom w:val="none" w:sz="0" w:space="0" w:color="auto"/>
        <w:right w:val="none" w:sz="0" w:space="0" w:color="auto"/>
      </w:divBdr>
    </w:div>
    <w:div w:id="1734237648">
      <w:bodyDiv w:val="1"/>
      <w:marLeft w:val="0"/>
      <w:marRight w:val="0"/>
      <w:marTop w:val="0"/>
      <w:marBottom w:val="0"/>
      <w:divBdr>
        <w:top w:val="none" w:sz="0" w:space="0" w:color="auto"/>
        <w:left w:val="none" w:sz="0" w:space="0" w:color="auto"/>
        <w:bottom w:val="none" w:sz="0" w:space="0" w:color="auto"/>
        <w:right w:val="none" w:sz="0" w:space="0" w:color="auto"/>
      </w:divBdr>
    </w:div>
    <w:div w:id="1735161693">
      <w:bodyDiv w:val="1"/>
      <w:marLeft w:val="0"/>
      <w:marRight w:val="0"/>
      <w:marTop w:val="0"/>
      <w:marBottom w:val="0"/>
      <w:divBdr>
        <w:top w:val="none" w:sz="0" w:space="0" w:color="auto"/>
        <w:left w:val="none" w:sz="0" w:space="0" w:color="auto"/>
        <w:bottom w:val="none" w:sz="0" w:space="0" w:color="auto"/>
        <w:right w:val="none" w:sz="0" w:space="0" w:color="auto"/>
      </w:divBdr>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2308214">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5779826">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57481162">
      <w:bodyDiv w:val="1"/>
      <w:marLeft w:val="0"/>
      <w:marRight w:val="0"/>
      <w:marTop w:val="0"/>
      <w:marBottom w:val="0"/>
      <w:divBdr>
        <w:top w:val="none" w:sz="0" w:space="0" w:color="auto"/>
        <w:left w:val="none" w:sz="0" w:space="0" w:color="auto"/>
        <w:bottom w:val="none" w:sz="0" w:space="0" w:color="auto"/>
        <w:right w:val="none" w:sz="0" w:space="0" w:color="auto"/>
      </w:divBdr>
    </w:div>
    <w:div w:id="1758558571">
      <w:bodyDiv w:val="1"/>
      <w:marLeft w:val="0"/>
      <w:marRight w:val="0"/>
      <w:marTop w:val="0"/>
      <w:marBottom w:val="0"/>
      <w:divBdr>
        <w:top w:val="none" w:sz="0" w:space="0" w:color="auto"/>
        <w:left w:val="none" w:sz="0" w:space="0" w:color="auto"/>
        <w:bottom w:val="none" w:sz="0" w:space="0" w:color="auto"/>
        <w:right w:val="none" w:sz="0" w:space="0" w:color="auto"/>
      </w:divBdr>
    </w:div>
    <w:div w:id="1760640861">
      <w:bodyDiv w:val="1"/>
      <w:marLeft w:val="0"/>
      <w:marRight w:val="0"/>
      <w:marTop w:val="0"/>
      <w:marBottom w:val="0"/>
      <w:divBdr>
        <w:top w:val="none" w:sz="0" w:space="0" w:color="auto"/>
        <w:left w:val="none" w:sz="0" w:space="0" w:color="auto"/>
        <w:bottom w:val="none" w:sz="0" w:space="0" w:color="auto"/>
        <w:right w:val="none" w:sz="0" w:space="0" w:color="auto"/>
      </w:divBdr>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099644">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78791135">
      <w:bodyDiv w:val="1"/>
      <w:marLeft w:val="0"/>
      <w:marRight w:val="0"/>
      <w:marTop w:val="0"/>
      <w:marBottom w:val="0"/>
      <w:divBdr>
        <w:top w:val="none" w:sz="0" w:space="0" w:color="auto"/>
        <w:left w:val="none" w:sz="0" w:space="0" w:color="auto"/>
        <w:bottom w:val="none" w:sz="0" w:space="0" w:color="auto"/>
        <w:right w:val="none" w:sz="0" w:space="0" w:color="auto"/>
      </w:divBdr>
    </w:div>
    <w:div w:id="1784883565">
      <w:bodyDiv w:val="1"/>
      <w:marLeft w:val="0"/>
      <w:marRight w:val="0"/>
      <w:marTop w:val="0"/>
      <w:marBottom w:val="0"/>
      <w:divBdr>
        <w:top w:val="none" w:sz="0" w:space="0" w:color="auto"/>
        <w:left w:val="none" w:sz="0" w:space="0" w:color="auto"/>
        <w:bottom w:val="none" w:sz="0" w:space="0" w:color="auto"/>
        <w:right w:val="none" w:sz="0" w:space="0" w:color="auto"/>
      </w:divBdr>
    </w:div>
    <w:div w:id="1786533861">
      <w:bodyDiv w:val="1"/>
      <w:marLeft w:val="0"/>
      <w:marRight w:val="0"/>
      <w:marTop w:val="0"/>
      <w:marBottom w:val="0"/>
      <w:divBdr>
        <w:top w:val="none" w:sz="0" w:space="0" w:color="auto"/>
        <w:left w:val="none" w:sz="0" w:space="0" w:color="auto"/>
        <w:bottom w:val="none" w:sz="0" w:space="0" w:color="auto"/>
        <w:right w:val="none" w:sz="0" w:space="0" w:color="auto"/>
      </w:divBdr>
    </w:div>
    <w:div w:id="1789085256">
      <w:bodyDiv w:val="1"/>
      <w:marLeft w:val="0"/>
      <w:marRight w:val="0"/>
      <w:marTop w:val="0"/>
      <w:marBottom w:val="0"/>
      <w:divBdr>
        <w:top w:val="none" w:sz="0" w:space="0" w:color="auto"/>
        <w:left w:val="none" w:sz="0" w:space="0" w:color="auto"/>
        <w:bottom w:val="none" w:sz="0" w:space="0" w:color="auto"/>
        <w:right w:val="none" w:sz="0" w:space="0" w:color="auto"/>
      </w:divBdr>
    </w:div>
    <w:div w:id="1794902561">
      <w:bodyDiv w:val="1"/>
      <w:marLeft w:val="0"/>
      <w:marRight w:val="0"/>
      <w:marTop w:val="0"/>
      <w:marBottom w:val="0"/>
      <w:divBdr>
        <w:top w:val="none" w:sz="0" w:space="0" w:color="auto"/>
        <w:left w:val="none" w:sz="0" w:space="0" w:color="auto"/>
        <w:bottom w:val="none" w:sz="0" w:space="0" w:color="auto"/>
        <w:right w:val="none" w:sz="0" w:space="0" w:color="auto"/>
      </w:divBdr>
    </w:div>
    <w:div w:id="1796290951">
      <w:bodyDiv w:val="1"/>
      <w:marLeft w:val="0"/>
      <w:marRight w:val="0"/>
      <w:marTop w:val="0"/>
      <w:marBottom w:val="0"/>
      <w:divBdr>
        <w:top w:val="none" w:sz="0" w:space="0" w:color="auto"/>
        <w:left w:val="none" w:sz="0" w:space="0" w:color="auto"/>
        <w:bottom w:val="none" w:sz="0" w:space="0" w:color="auto"/>
        <w:right w:val="none" w:sz="0" w:space="0" w:color="auto"/>
      </w:divBdr>
    </w:div>
    <w:div w:id="1798251983">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0762161">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38610">
      <w:bodyDiv w:val="1"/>
      <w:marLeft w:val="0"/>
      <w:marRight w:val="0"/>
      <w:marTop w:val="0"/>
      <w:marBottom w:val="0"/>
      <w:divBdr>
        <w:top w:val="none" w:sz="0" w:space="0" w:color="auto"/>
        <w:left w:val="none" w:sz="0" w:space="0" w:color="auto"/>
        <w:bottom w:val="none" w:sz="0" w:space="0" w:color="auto"/>
        <w:right w:val="none" w:sz="0" w:space="0" w:color="auto"/>
      </w:divBdr>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23739276">
      <w:bodyDiv w:val="1"/>
      <w:marLeft w:val="0"/>
      <w:marRight w:val="0"/>
      <w:marTop w:val="0"/>
      <w:marBottom w:val="0"/>
      <w:divBdr>
        <w:top w:val="none" w:sz="0" w:space="0" w:color="auto"/>
        <w:left w:val="none" w:sz="0" w:space="0" w:color="auto"/>
        <w:bottom w:val="none" w:sz="0" w:space="0" w:color="auto"/>
        <w:right w:val="none" w:sz="0" w:space="0" w:color="auto"/>
      </w:divBdr>
    </w:div>
    <w:div w:id="1827235673">
      <w:bodyDiv w:val="1"/>
      <w:marLeft w:val="0"/>
      <w:marRight w:val="0"/>
      <w:marTop w:val="0"/>
      <w:marBottom w:val="0"/>
      <w:divBdr>
        <w:top w:val="none" w:sz="0" w:space="0" w:color="auto"/>
        <w:left w:val="none" w:sz="0" w:space="0" w:color="auto"/>
        <w:bottom w:val="none" w:sz="0" w:space="0" w:color="auto"/>
        <w:right w:val="none" w:sz="0" w:space="0" w:color="auto"/>
      </w:divBdr>
    </w:div>
    <w:div w:id="1829788176">
      <w:bodyDiv w:val="1"/>
      <w:marLeft w:val="0"/>
      <w:marRight w:val="0"/>
      <w:marTop w:val="0"/>
      <w:marBottom w:val="0"/>
      <w:divBdr>
        <w:top w:val="none" w:sz="0" w:space="0" w:color="auto"/>
        <w:left w:val="none" w:sz="0" w:space="0" w:color="auto"/>
        <w:bottom w:val="none" w:sz="0" w:space="0" w:color="auto"/>
        <w:right w:val="none" w:sz="0" w:space="0" w:color="auto"/>
      </w:divBdr>
    </w:div>
    <w:div w:id="1832408057">
      <w:bodyDiv w:val="1"/>
      <w:marLeft w:val="0"/>
      <w:marRight w:val="0"/>
      <w:marTop w:val="0"/>
      <w:marBottom w:val="0"/>
      <w:divBdr>
        <w:top w:val="none" w:sz="0" w:space="0" w:color="auto"/>
        <w:left w:val="none" w:sz="0" w:space="0" w:color="auto"/>
        <w:bottom w:val="none" w:sz="0" w:space="0" w:color="auto"/>
        <w:right w:val="none" w:sz="0" w:space="0" w:color="auto"/>
      </w:divBdr>
    </w:div>
    <w:div w:id="1834639098">
      <w:bodyDiv w:val="1"/>
      <w:marLeft w:val="0"/>
      <w:marRight w:val="0"/>
      <w:marTop w:val="0"/>
      <w:marBottom w:val="0"/>
      <w:divBdr>
        <w:top w:val="none" w:sz="0" w:space="0" w:color="auto"/>
        <w:left w:val="none" w:sz="0" w:space="0" w:color="auto"/>
        <w:bottom w:val="none" w:sz="0" w:space="0" w:color="auto"/>
        <w:right w:val="none" w:sz="0" w:space="0" w:color="auto"/>
      </w:divBdr>
    </w:div>
    <w:div w:id="1835221487">
      <w:bodyDiv w:val="1"/>
      <w:marLeft w:val="0"/>
      <w:marRight w:val="0"/>
      <w:marTop w:val="0"/>
      <w:marBottom w:val="0"/>
      <w:divBdr>
        <w:top w:val="none" w:sz="0" w:space="0" w:color="auto"/>
        <w:left w:val="none" w:sz="0" w:space="0" w:color="auto"/>
        <w:bottom w:val="none" w:sz="0" w:space="0" w:color="auto"/>
        <w:right w:val="none" w:sz="0" w:space="0" w:color="auto"/>
      </w:divBdr>
    </w:div>
    <w:div w:id="1836921434">
      <w:bodyDiv w:val="1"/>
      <w:marLeft w:val="0"/>
      <w:marRight w:val="0"/>
      <w:marTop w:val="0"/>
      <w:marBottom w:val="0"/>
      <w:divBdr>
        <w:top w:val="none" w:sz="0" w:space="0" w:color="auto"/>
        <w:left w:val="none" w:sz="0" w:space="0" w:color="auto"/>
        <w:bottom w:val="none" w:sz="0" w:space="0" w:color="auto"/>
        <w:right w:val="none" w:sz="0" w:space="0" w:color="auto"/>
      </w:divBdr>
    </w:div>
    <w:div w:id="1836991172">
      <w:bodyDiv w:val="1"/>
      <w:marLeft w:val="0"/>
      <w:marRight w:val="0"/>
      <w:marTop w:val="0"/>
      <w:marBottom w:val="0"/>
      <w:divBdr>
        <w:top w:val="none" w:sz="0" w:space="0" w:color="auto"/>
        <w:left w:val="none" w:sz="0" w:space="0" w:color="auto"/>
        <w:bottom w:val="none" w:sz="0" w:space="0" w:color="auto"/>
        <w:right w:val="none" w:sz="0" w:space="0" w:color="auto"/>
      </w:divBdr>
    </w:div>
    <w:div w:id="1837763255">
      <w:bodyDiv w:val="1"/>
      <w:marLeft w:val="0"/>
      <w:marRight w:val="0"/>
      <w:marTop w:val="0"/>
      <w:marBottom w:val="0"/>
      <w:divBdr>
        <w:top w:val="none" w:sz="0" w:space="0" w:color="auto"/>
        <w:left w:val="none" w:sz="0" w:space="0" w:color="auto"/>
        <w:bottom w:val="none" w:sz="0" w:space="0" w:color="auto"/>
        <w:right w:val="none" w:sz="0" w:space="0" w:color="auto"/>
      </w:divBdr>
    </w:div>
    <w:div w:id="18497581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59849846">
      <w:bodyDiv w:val="1"/>
      <w:marLeft w:val="0"/>
      <w:marRight w:val="0"/>
      <w:marTop w:val="0"/>
      <w:marBottom w:val="0"/>
      <w:divBdr>
        <w:top w:val="none" w:sz="0" w:space="0" w:color="auto"/>
        <w:left w:val="none" w:sz="0" w:space="0" w:color="auto"/>
        <w:bottom w:val="none" w:sz="0" w:space="0" w:color="auto"/>
        <w:right w:val="none" w:sz="0" w:space="0" w:color="auto"/>
      </w:divBdr>
    </w:div>
    <w:div w:id="1864786447">
      <w:bodyDiv w:val="1"/>
      <w:marLeft w:val="0"/>
      <w:marRight w:val="0"/>
      <w:marTop w:val="0"/>
      <w:marBottom w:val="0"/>
      <w:divBdr>
        <w:top w:val="none" w:sz="0" w:space="0" w:color="auto"/>
        <w:left w:val="none" w:sz="0" w:space="0" w:color="auto"/>
        <w:bottom w:val="none" w:sz="0" w:space="0" w:color="auto"/>
        <w:right w:val="none" w:sz="0" w:space="0" w:color="auto"/>
      </w:divBdr>
    </w:div>
    <w:div w:id="1867866368">
      <w:bodyDiv w:val="1"/>
      <w:marLeft w:val="0"/>
      <w:marRight w:val="0"/>
      <w:marTop w:val="0"/>
      <w:marBottom w:val="0"/>
      <w:divBdr>
        <w:top w:val="none" w:sz="0" w:space="0" w:color="auto"/>
        <w:left w:val="none" w:sz="0" w:space="0" w:color="auto"/>
        <w:bottom w:val="none" w:sz="0" w:space="0" w:color="auto"/>
        <w:right w:val="none" w:sz="0" w:space="0" w:color="auto"/>
      </w:divBdr>
    </w:div>
    <w:div w:id="1869293293">
      <w:bodyDiv w:val="1"/>
      <w:marLeft w:val="0"/>
      <w:marRight w:val="0"/>
      <w:marTop w:val="0"/>
      <w:marBottom w:val="0"/>
      <w:divBdr>
        <w:top w:val="none" w:sz="0" w:space="0" w:color="auto"/>
        <w:left w:val="none" w:sz="0" w:space="0" w:color="auto"/>
        <w:bottom w:val="none" w:sz="0" w:space="0" w:color="auto"/>
        <w:right w:val="none" w:sz="0" w:space="0" w:color="auto"/>
      </w:divBdr>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889491008">
      <w:bodyDiv w:val="1"/>
      <w:marLeft w:val="0"/>
      <w:marRight w:val="0"/>
      <w:marTop w:val="0"/>
      <w:marBottom w:val="0"/>
      <w:divBdr>
        <w:top w:val="none" w:sz="0" w:space="0" w:color="auto"/>
        <w:left w:val="none" w:sz="0" w:space="0" w:color="auto"/>
        <w:bottom w:val="none" w:sz="0" w:space="0" w:color="auto"/>
        <w:right w:val="none" w:sz="0" w:space="0" w:color="auto"/>
      </w:divBdr>
    </w:div>
    <w:div w:id="1891259582">
      <w:bodyDiv w:val="1"/>
      <w:marLeft w:val="0"/>
      <w:marRight w:val="0"/>
      <w:marTop w:val="0"/>
      <w:marBottom w:val="0"/>
      <w:divBdr>
        <w:top w:val="none" w:sz="0" w:space="0" w:color="auto"/>
        <w:left w:val="none" w:sz="0" w:space="0" w:color="auto"/>
        <w:bottom w:val="none" w:sz="0" w:space="0" w:color="auto"/>
        <w:right w:val="none" w:sz="0" w:space="0" w:color="auto"/>
      </w:divBdr>
    </w:div>
    <w:div w:id="1895580499">
      <w:bodyDiv w:val="1"/>
      <w:marLeft w:val="0"/>
      <w:marRight w:val="0"/>
      <w:marTop w:val="0"/>
      <w:marBottom w:val="0"/>
      <w:divBdr>
        <w:top w:val="none" w:sz="0" w:space="0" w:color="auto"/>
        <w:left w:val="none" w:sz="0" w:space="0" w:color="auto"/>
        <w:bottom w:val="none" w:sz="0" w:space="0" w:color="auto"/>
        <w:right w:val="none" w:sz="0" w:space="0" w:color="auto"/>
      </w:divBdr>
    </w:div>
    <w:div w:id="1896502473">
      <w:bodyDiv w:val="1"/>
      <w:marLeft w:val="0"/>
      <w:marRight w:val="0"/>
      <w:marTop w:val="0"/>
      <w:marBottom w:val="0"/>
      <w:divBdr>
        <w:top w:val="none" w:sz="0" w:space="0" w:color="auto"/>
        <w:left w:val="none" w:sz="0" w:space="0" w:color="auto"/>
        <w:bottom w:val="none" w:sz="0" w:space="0" w:color="auto"/>
        <w:right w:val="none" w:sz="0" w:space="0" w:color="auto"/>
      </w:divBdr>
    </w:div>
    <w:div w:id="1900434155">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4683850">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9289">
      <w:bodyDiv w:val="1"/>
      <w:marLeft w:val="0"/>
      <w:marRight w:val="0"/>
      <w:marTop w:val="0"/>
      <w:marBottom w:val="0"/>
      <w:divBdr>
        <w:top w:val="none" w:sz="0" w:space="0" w:color="auto"/>
        <w:left w:val="none" w:sz="0" w:space="0" w:color="auto"/>
        <w:bottom w:val="none" w:sz="0" w:space="0" w:color="auto"/>
        <w:right w:val="none" w:sz="0" w:space="0" w:color="auto"/>
      </w:divBdr>
    </w:div>
    <w:div w:id="1915432267">
      <w:bodyDiv w:val="1"/>
      <w:marLeft w:val="0"/>
      <w:marRight w:val="0"/>
      <w:marTop w:val="0"/>
      <w:marBottom w:val="0"/>
      <w:divBdr>
        <w:top w:val="none" w:sz="0" w:space="0" w:color="auto"/>
        <w:left w:val="none" w:sz="0" w:space="0" w:color="auto"/>
        <w:bottom w:val="none" w:sz="0" w:space="0" w:color="auto"/>
        <w:right w:val="none" w:sz="0" w:space="0" w:color="auto"/>
      </w:divBdr>
    </w:div>
    <w:div w:id="1920599913">
      <w:bodyDiv w:val="1"/>
      <w:marLeft w:val="0"/>
      <w:marRight w:val="0"/>
      <w:marTop w:val="0"/>
      <w:marBottom w:val="0"/>
      <w:divBdr>
        <w:top w:val="none" w:sz="0" w:space="0" w:color="auto"/>
        <w:left w:val="none" w:sz="0" w:space="0" w:color="auto"/>
        <w:bottom w:val="none" w:sz="0" w:space="0" w:color="auto"/>
        <w:right w:val="none" w:sz="0" w:space="0" w:color="auto"/>
      </w:divBdr>
    </w:div>
    <w:div w:id="1921020169">
      <w:bodyDiv w:val="1"/>
      <w:marLeft w:val="0"/>
      <w:marRight w:val="0"/>
      <w:marTop w:val="0"/>
      <w:marBottom w:val="0"/>
      <w:divBdr>
        <w:top w:val="none" w:sz="0" w:space="0" w:color="auto"/>
        <w:left w:val="none" w:sz="0" w:space="0" w:color="auto"/>
        <w:bottom w:val="none" w:sz="0" w:space="0" w:color="auto"/>
        <w:right w:val="none" w:sz="0" w:space="0" w:color="auto"/>
      </w:divBdr>
    </w:div>
    <w:div w:id="1921257735">
      <w:bodyDiv w:val="1"/>
      <w:marLeft w:val="0"/>
      <w:marRight w:val="0"/>
      <w:marTop w:val="0"/>
      <w:marBottom w:val="0"/>
      <w:divBdr>
        <w:top w:val="none" w:sz="0" w:space="0" w:color="auto"/>
        <w:left w:val="none" w:sz="0" w:space="0" w:color="auto"/>
        <w:bottom w:val="none" w:sz="0" w:space="0" w:color="auto"/>
        <w:right w:val="none" w:sz="0" w:space="0" w:color="auto"/>
      </w:divBdr>
    </w:div>
    <w:div w:id="1925414602">
      <w:bodyDiv w:val="1"/>
      <w:marLeft w:val="0"/>
      <w:marRight w:val="0"/>
      <w:marTop w:val="0"/>
      <w:marBottom w:val="0"/>
      <w:divBdr>
        <w:top w:val="none" w:sz="0" w:space="0" w:color="auto"/>
        <w:left w:val="none" w:sz="0" w:space="0" w:color="auto"/>
        <w:bottom w:val="none" w:sz="0" w:space="0" w:color="auto"/>
        <w:right w:val="none" w:sz="0" w:space="0" w:color="auto"/>
      </w:divBdr>
    </w:div>
    <w:div w:id="1929920794">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233116">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40792369">
      <w:bodyDiv w:val="1"/>
      <w:marLeft w:val="0"/>
      <w:marRight w:val="0"/>
      <w:marTop w:val="0"/>
      <w:marBottom w:val="0"/>
      <w:divBdr>
        <w:top w:val="none" w:sz="0" w:space="0" w:color="auto"/>
        <w:left w:val="none" w:sz="0" w:space="0" w:color="auto"/>
        <w:bottom w:val="none" w:sz="0" w:space="0" w:color="auto"/>
        <w:right w:val="none" w:sz="0" w:space="0" w:color="auto"/>
      </w:divBdr>
    </w:div>
    <w:div w:id="1947231434">
      <w:bodyDiv w:val="1"/>
      <w:marLeft w:val="0"/>
      <w:marRight w:val="0"/>
      <w:marTop w:val="0"/>
      <w:marBottom w:val="0"/>
      <w:divBdr>
        <w:top w:val="none" w:sz="0" w:space="0" w:color="auto"/>
        <w:left w:val="none" w:sz="0" w:space="0" w:color="auto"/>
        <w:bottom w:val="none" w:sz="0" w:space="0" w:color="auto"/>
        <w:right w:val="none" w:sz="0" w:space="0" w:color="auto"/>
      </w:divBdr>
    </w:div>
    <w:div w:id="1948929409">
      <w:bodyDiv w:val="1"/>
      <w:marLeft w:val="0"/>
      <w:marRight w:val="0"/>
      <w:marTop w:val="0"/>
      <w:marBottom w:val="0"/>
      <w:divBdr>
        <w:top w:val="none" w:sz="0" w:space="0" w:color="auto"/>
        <w:left w:val="none" w:sz="0" w:space="0" w:color="auto"/>
        <w:bottom w:val="none" w:sz="0" w:space="0" w:color="auto"/>
        <w:right w:val="none" w:sz="0" w:space="0" w:color="auto"/>
      </w:divBdr>
    </w:div>
    <w:div w:id="1957592901">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1181721">
      <w:bodyDiv w:val="1"/>
      <w:marLeft w:val="0"/>
      <w:marRight w:val="0"/>
      <w:marTop w:val="0"/>
      <w:marBottom w:val="0"/>
      <w:divBdr>
        <w:top w:val="none" w:sz="0" w:space="0" w:color="auto"/>
        <w:left w:val="none" w:sz="0" w:space="0" w:color="auto"/>
        <w:bottom w:val="none" w:sz="0" w:space="0" w:color="auto"/>
        <w:right w:val="none" w:sz="0" w:space="0" w:color="auto"/>
      </w:divBdr>
    </w:div>
    <w:div w:id="1961571593">
      <w:bodyDiv w:val="1"/>
      <w:marLeft w:val="0"/>
      <w:marRight w:val="0"/>
      <w:marTop w:val="0"/>
      <w:marBottom w:val="0"/>
      <w:divBdr>
        <w:top w:val="none" w:sz="0" w:space="0" w:color="auto"/>
        <w:left w:val="none" w:sz="0" w:space="0" w:color="auto"/>
        <w:bottom w:val="none" w:sz="0" w:space="0" w:color="auto"/>
        <w:right w:val="none" w:sz="0" w:space="0" w:color="auto"/>
      </w:divBdr>
    </w:div>
    <w:div w:id="1961955038">
      <w:bodyDiv w:val="1"/>
      <w:marLeft w:val="0"/>
      <w:marRight w:val="0"/>
      <w:marTop w:val="0"/>
      <w:marBottom w:val="0"/>
      <w:divBdr>
        <w:top w:val="none" w:sz="0" w:space="0" w:color="auto"/>
        <w:left w:val="none" w:sz="0" w:space="0" w:color="auto"/>
        <w:bottom w:val="none" w:sz="0" w:space="0" w:color="auto"/>
        <w:right w:val="none" w:sz="0" w:space="0" w:color="auto"/>
      </w:divBdr>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66039528">
      <w:bodyDiv w:val="1"/>
      <w:marLeft w:val="0"/>
      <w:marRight w:val="0"/>
      <w:marTop w:val="0"/>
      <w:marBottom w:val="0"/>
      <w:divBdr>
        <w:top w:val="none" w:sz="0" w:space="0" w:color="auto"/>
        <w:left w:val="none" w:sz="0" w:space="0" w:color="auto"/>
        <w:bottom w:val="none" w:sz="0" w:space="0" w:color="auto"/>
        <w:right w:val="none" w:sz="0" w:space="0" w:color="auto"/>
      </w:divBdr>
    </w:div>
    <w:div w:id="1967157390">
      <w:bodyDiv w:val="1"/>
      <w:marLeft w:val="0"/>
      <w:marRight w:val="0"/>
      <w:marTop w:val="0"/>
      <w:marBottom w:val="0"/>
      <w:divBdr>
        <w:top w:val="none" w:sz="0" w:space="0" w:color="auto"/>
        <w:left w:val="none" w:sz="0" w:space="0" w:color="auto"/>
        <w:bottom w:val="none" w:sz="0" w:space="0" w:color="auto"/>
        <w:right w:val="none" w:sz="0" w:space="0" w:color="auto"/>
      </w:divBdr>
    </w:div>
    <w:div w:id="197186361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74630959">
      <w:bodyDiv w:val="1"/>
      <w:marLeft w:val="0"/>
      <w:marRight w:val="0"/>
      <w:marTop w:val="0"/>
      <w:marBottom w:val="0"/>
      <w:divBdr>
        <w:top w:val="none" w:sz="0" w:space="0" w:color="auto"/>
        <w:left w:val="none" w:sz="0" w:space="0" w:color="auto"/>
        <w:bottom w:val="none" w:sz="0" w:space="0" w:color="auto"/>
        <w:right w:val="none" w:sz="0" w:space="0" w:color="auto"/>
      </w:divBdr>
    </w:div>
    <w:div w:id="1976447042">
      <w:bodyDiv w:val="1"/>
      <w:marLeft w:val="0"/>
      <w:marRight w:val="0"/>
      <w:marTop w:val="0"/>
      <w:marBottom w:val="0"/>
      <w:divBdr>
        <w:top w:val="none" w:sz="0" w:space="0" w:color="auto"/>
        <w:left w:val="none" w:sz="0" w:space="0" w:color="auto"/>
        <w:bottom w:val="none" w:sz="0" w:space="0" w:color="auto"/>
        <w:right w:val="none" w:sz="0" w:space="0" w:color="auto"/>
      </w:divBdr>
    </w:div>
    <w:div w:id="1979064810">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3806451">
      <w:bodyDiv w:val="1"/>
      <w:marLeft w:val="0"/>
      <w:marRight w:val="0"/>
      <w:marTop w:val="0"/>
      <w:marBottom w:val="0"/>
      <w:divBdr>
        <w:top w:val="none" w:sz="0" w:space="0" w:color="auto"/>
        <w:left w:val="none" w:sz="0" w:space="0" w:color="auto"/>
        <w:bottom w:val="none" w:sz="0" w:space="0" w:color="auto"/>
        <w:right w:val="none" w:sz="0" w:space="0" w:color="auto"/>
      </w:divBdr>
    </w:div>
    <w:div w:id="1987780386">
      <w:bodyDiv w:val="1"/>
      <w:marLeft w:val="0"/>
      <w:marRight w:val="0"/>
      <w:marTop w:val="0"/>
      <w:marBottom w:val="0"/>
      <w:divBdr>
        <w:top w:val="none" w:sz="0" w:space="0" w:color="auto"/>
        <w:left w:val="none" w:sz="0" w:space="0" w:color="auto"/>
        <w:bottom w:val="none" w:sz="0" w:space="0" w:color="auto"/>
        <w:right w:val="none" w:sz="0" w:space="0" w:color="auto"/>
      </w:divBdr>
    </w:div>
    <w:div w:id="1990355296">
      <w:bodyDiv w:val="1"/>
      <w:marLeft w:val="0"/>
      <w:marRight w:val="0"/>
      <w:marTop w:val="0"/>
      <w:marBottom w:val="0"/>
      <w:divBdr>
        <w:top w:val="none" w:sz="0" w:space="0" w:color="auto"/>
        <w:left w:val="none" w:sz="0" w:space="0" w:color="auto"/>
        <w:bottom w:val="none" w:sz="0" w:space="0" w:color="auto"/>
        <w:right w:val="none" w:sz="0" w:space="0" w:color="auto"/>
      </w:divBdr>
    </w:div>
    <w:div w:id="1995601832">
      <w:bodyDiv w:val="1"/>
      <w:marLeft w:val="0"/>
      <w:marRight w:val="0"/>
      <w:marTop w:val="0"/>
      <w:marBottom w:val="0"/>
      <w:divBdr>
        <w:top w:val="none" w:sz="0" w:space="0" w:color="auto"/>
        <w:left w:val="none" w:sz="0" w:space="0" w:color="auto"/>
        <w:bottom w:val="none" w:sz="0" w:space="0" w:color="auto"/>
        <w:right w:val="none" w:sz="0" w:space="0" w:color="auto"/>
      </w:divBdr>
    </w:div>
    <w:div w:id="2002392446">
      <w:bodyDiv w:val="1"/>
      <w:marLeft w:val="0"/>
      <w:marRight w:val="0"/>
      <w:marTop w:val="0"/>
      <w:marBottom w:val="0"/>
      <w:divBdr>
        <w:top w:val="none" w:sz="0" w:space="0" w:color="auto"/>
        <w:left w:val="none" w:sz="0" w:space="0" w:color="auto"/>
        <w:bottom w:val="none" w:sz="0" w:space="0" w:color="auto"/>
        <w:right w:val="none" w:sz="0" w:space="0" w:color="auto"/>
      </w:divBdr>
    </w:div>
    <w:div w:id="2003510806">
      <w:bodyDiv w:val="1"/>
      <w:marLeft w:val="0"/>
      <w:marRight w:val="0"/>
      <w:marTop w:val="0"/>
      <w:marBottom w:val="0"/>
      <w:divBdr>
        <w:top w:val="none" w:sz="0" w:space="0" w:color="auto"/>
        <w:left w:val="none" w:sz="0" w:space="0" w:color="auto"/>
        <w:bottom w:val="none" w:sz="0" w:space="0" w:color="auto"/>
        <w:right w:val="none" w:sz="0" w:space="0" w:color="auto"/>
      </w:divBdr>
    </w:div>
    <w:div w:id="2003848230">
      <w:bodyDiv w:val="1"/>
      <w:marLeft w:val="0"/>
      <w:marRight w:val="0"/>
      <w:marTop w:val="0"/>
      <w:marBottom w:val="0"/>
      <w:divBdr>
        <w:top w:val="none" w:sz="0" w:space="0" w:color="auto"/>
        <w:left w:val="none" w:sz="0" w:space="0" w:color="auto"/>
        <w:bottom w:val="none" w:sz="0" w:space="0" w:color="auto"/>
        <w:right w:val="none" w:sz="0" w:space="0" w:color="auto"/>
      </w:divBdr>
    </w:div>
    <w:div w:id="2004703037">
      <w:bodyDiv w:val="1"/>
      <w:marLeft w:val="0"/>
      <w:marRight w:val="0"/>
      <w:marTop w:val="0"/>
      <w:marBottom w:val="0"/>
      <w:divBdr>
        <w:top w:val="none" w:sz="0" w:space="0" w:color="auto"/>
        <w:left w:val="none" w:sz="0" w:space="0" w:color="auto"/>
        <w:bottom w:val="none" w:sz="0" w:space="0" w:color="auto"/>
        <w:right w:val="none" w:sz="0" w:space="0" w:color="auto"/>
      </w:divBdr>
    </w:div>
    <w:div w:id="2012946199">
      <w:bodyDiv w:val="1"/>
      <w:marLeft w:val="0"/>
      <w:marRight w:val="0"/>
      <w:marTop w:val="0"/>
      <w:marBottom w:val="0"/>
      <w:divBdr>
        <w:top w:val="none" w:sz="0" w:space="0" w:color="auto"/>
        <w:left w:val="none" w:sz="0" w:space="0" w:color="auto"/>
        <w:bottom w:val="none" w:sz="0" w:space="0" w:color="auto"/>
        <w:right w:val="none" w:sz="0" w:space="0" w:color="auto"/>
      </w:divBdr>
    </w:div>
    <w:div w:id="2013414932">
      <w:bodyDiv w:val="1"/>
      <w:marLeft w:val="0"/>
      <w:marRight w:val="0"/>
      <w:marTop w:val="0"/>
      <w:marBottom w:val="0"/>
      <w:divBdr>
        <w:top w:val="none" w:sz="0" w:space="0" w:color="auto"/>
        <w:left w:val="none" w:sz="0" w:space="0" w:color="auto"/>
        <w:bottom w:val="none" w:sz="0" w:space="0" w:color="auto"/>
        <w:right w:val="none" w:sz="0" w:space="0" w:color="auto"/>
      </w:divBdr>
    </w:div>
    <w:div w:id="2013684397">
      <w:bodyDiv w:val="1"/>
      <w:marLeft w:val="0"/>
      <w:marRight w:val="0"/>
      <w:marTop w:val="0"/>
      <w:marBottom w:val="0"/>
      <w:divBdr>
        <w:top w:val="none" w:sz="0" w:space="0" w:color="auto"/>
        <w:left w:val="none" w:sz="0" w:space="0" w:color="auto"/>
        <w:bottom w:val="none" w:sz="0" w:space="0" w:color="auto"/>
        <w:right w:val="none" w:sz="0" w:space="0" w:color="auto"/>
      </w:divBdr>
    </w:div>
    <w:div w:id="2015912578">
      <w:bodyDiv w:val="1"/>
      <w:marLeft w:val="0"/>
      <w:marRight w:val="0"/>
      <w:marTop w:val="0"/>
      <w:marBottom w:val="0"/>
      <w:divBdr>
        <w:top w:val="none" w:sz="0" w:space="0" w:color="auto"/>
        <w:left w:val="none" w:sz="0" w:space="0" w:color="auto"/>
        <w:bottom w:val="none" w:sz="0" w:space="0" w:color="auto"/>
        <w:right w:val="none" w:sz="0" w:space="0" w:color="auto"/>
      </w:divBdr>
    </w:div>
    <w:div w:id="2020083735">
      <w:bodyDiv w:val="1"/>
      <w:marLeft w:val="0"/>
      <w:marRight w:val="0"/>
      <w:marTop w:val="0"/>
      <w:marBottom w:val="0"/>
      <w:divBdr>
        <w:top w:val="none" w:sz="0" w:space="0" w:color="auto"/>
        <w:left w:val="none" w:sz="0" w:space="0" w:color="auto"/>
        <w:bottom w:val="none" w:sz="0" w:space="0" w:color="auto"/>
        <w:right w:val="none" w:sz="0" w:space="0" w:color="auto"/>
      </w:divBdr>
    </w:div>
    <w:div w:id="2032368210">
      <w:bodyDiv w:val="1"/>
      <w:marLeft w:val="0"/>
      <w:marRight w:val="0"/>
      <w:marTop w:val="0"/>
      <w:marBottom w:val="0"/>
      <w:divBdr>
        <w:top w:val="none" w:sz="0" w:space="0" w:color="auto"/>
        <w:left w:val="none" w:sz="0" w:space="0" w:color="auto"/>
        <w:bottom w:val="none" w:sz="0" w:space="0" w:color="auto"/>
        <w:right w:val="none" w:sz="0" w:space="0" w:color="auto"/>
      </w:divBdr>
    </w:div>
    <w:div w:id="2037538565">
      <w:bodyDiv w:val="1"/>
      <w:marLeft w:val="0"/>
      <w:marRight w:val="0"/>
      <w:marTop w:val="0"/>
      <w:marBottom w:val="0"/>
      <w:divBdr>
        <w:top w:val="none" w:sz="0" w:space="0" w:color="auto"/>
        <w:left w:val="none" w:sz="0" w:space="0" w:color="auto"/>
        <w:bottom w:val="none" w:sz="0" w:space="0" w:color="auto"/>
        <w:right w:val="none" w:sz="0" w:space="0" w:color="auto"/>
      </w:divBdr>
    </w:div>
    <w:div w:id="204479027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48217977">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64325827">
      <w:bodyDiv w:val="1"/>
      <w:marLeft w:val="0"/>
      <w:marRight w:val="0"/>
      <w:marTop w:val="0"/>
      <w:marBottom w:val="0"/>
      <w:divBdr>
        <w:top w:val="none" w:sz="0" w:space="0" w:color="auto"/>
        <w:left w:val="none" w:sz="0" w:space="0" w:color="auto"/>
        <w:bottom w:val="none" w:sz="0" w:space="0" w:color="auto"/>
        <w:right w:val="none" w:sz="0" w:space="0" w:color="auto"/>
      </w:divBdr>
    </w:div>
    <w:div w:id="2068406289">
      <w:bodyDiv w:val="1"/>
      <w:marLeft w:val="0"/>
      <w:marRight w:val="0"/>
      <w:marTop w:val="0"/>
      <w:marBottom w:val="0"/>
      <w:divBdr>
        <w:top w:val="none" w:sz="0" w:space="0" w:color="auto"/>
        <w:left w:val="none" w:sz="0" w:space="0" w:color="auto"/>
        <w:bottom w:val="none" w:sz="0" w:space="0" w:color="auto"/>
        <w:right w:val="none" w:sz="0" w:space="0" w:color="auto"/>
      </w:divBdr>
    </w:div>
    <w:div w:id="2070108650">
      <w:bodyDiv w:val="1"/>
      <w:marLeft w:val="0"/>
      <w:marRight w:val="0"/>
      <w:marTop w:val="0"/>
      <w:marBottom w:val="0"/>
      <w:divBdr>
        <w:top w:val="none" w:sz="0" w:space="0" w:color="auto"/>
        <w:left w:val="none" w:sz="0" w:space="0" w:color="auto"/>
        <w:bottom w:val="none" w:sz="0" w:space="0" w:color="auto"/>
        <w:right w:val="none" w:sz="0" w:space="0" w:color="auto"/>
      </w:divBdr>
    </w:div>
    <w:div w:id="2076122020">
      <w:bodyDiv w:val="1"/>
      <w:marLeft w:val="0"/>
      <w:marRight w:val="0"/>
      <w:marTop w:val="0"/>
      <w:marBottom w:val="0"/>
      <w:divBdr>
        <w:top w:val="none" w:sz="0" w:space="0" w:color="auto"/>
        <w:left w:val="none" w:sz="0" w:space="0" w:color="auto"/>
        <w:bottom w:val="none" w:sz="0" w:space="0" w:color="auto"/>
        <w:right w:val="none" w:sz="0" w:space="0" w:color="auto"/>
      </w:divBdr>
    </w:div>
    <w:div w:id="2077236472">
      <w:bodyDiv w:val="1"/>
      <w:marLeft w:val="0"/>
      <w:marRight w:val="0"/>
      <w:marTop w:val="0"/>
      <w:marBottom w:val="0"/>
      <w:divBdr>
        <w:top w:val="none" w:sz="0" w:space="0" w:color="auto"/>
        <w:left w:val="none" w:sz="0" w:space="0" w:color="auto"/>
        <w:bottom w:val="none" w:sz="0" w:space="0" w:color="auto"/>
        <w:right w:val="none" w:sz="0" w:space="0" w:color="auto"/>
      </w:divBdr>
    </w:div>
    <w:div w:id="2077822102">
      <w:bodyDiv w:val="1"/>
      <w:marLeft w:val="0"/>
      <w:marRight w:val="0"/>
      <w:marTop w:val="0"/>
      <w:marBottom w:val="0"/>
      <w:divBdr>
        <w:top w:val="none" w:sz="0" w:space="0" w:color="auto"/>
        <w:left w:val="none" w:sz="0" w:space="0" w:color="auto"/>
        <w:bottom w:val="none" w:sz="0" w:space="0" w:color="auto"/>
        <w:right w:val="none" w:sz="0" w:space="0" w:color="auto"/>
      </w:divBdr>
    </w:div>
    <w:div w:id="2078479052">
      <w:bodyDiv w:val="1"/>
      <w:marLeft w:val="0"/>
      <w:marRight w:val="0"/>
      <w:marTop w:val="0"/>
      <w:marBottom w:val="0"/>
      <w:divBdr>
        <w:top w:val="none" w:sz="0" w:space="0" w:color="auto"/>
        <w:left w:val="none" w:sz="0" w:space="0" w:color="auto"/>
        <w:bottom w:val="none" w:sz="0" w:space="0" w:color="auto"/>
        <w:right w:val="none" w:sz="0" w:space="0" w:color="auto"/>
      </w:divBdr>
    </w:div>
    <w:div w:id="2081324411">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3987605">
      <w:bodyDiv w:val="1"/>
      <w:marLeft w:val="0"/>
      <w:marRight w:val="0"/>
      <w:marTop w:val="0"/>
      <w:marBottom w:val="0"/>
      <w:divBdr>
        <w:top w:val="none" w:sz="0" w:space="0" w:color="auto"/>
        <w:left w:val="none" w:sz="0" w:space="0" w:color="auto"/>
        <w:bottom w:val="none" w:sz="0" w:space="0" w:color="auto"/>
        <w:right w:val="none" w:sz="0" w:space="0" w:color="auto"/>
      </w:divBdr>
    </w:div>
    <w:div w:id="2086488807">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88115271">
      <w:bodyDiv w:val="1"/>
      <w:marLeft w:val="0"/>
      <w:marRight w:val="0"/>
      <w:marTop w:val="0"/>
      <w:marBottom w:val="0"/>
      <w:divBdr>
        <w:top w:val="none" w:sz="0" w:space="0" w:color="auto"/>
        <w:left w:val="none" w:sz="0" w:space="0" w:color="auto"/>
        <w:bottom w:val="none" w:sz="0" w:space="0" w:color="auto"/>
        <w:right w:val="none" w:sz="0" w:space="0" w:color="auto"/>
      </w:divBdr>
    </w:div>
    <w:div w:id="2092658235">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1177888">
      <w:bodyDiv w:val="1"/>
      <w:marLeft w:val="0"/>
      <w:marRight w:val="0"/>
      <w:marTop w:val="0"/>
      <w:marBottom w:val="0"/>
      <w:divBdr>
        <w:top w:val="none" w:sz="0" w:space="0" w:color="auto"/>
        <w:left w:val="none" w:sz="0" w:space="0" w:color="auto"/>
        <w:bottom w:val="none" w:sz="0" w:space="0" w:color="auto"/>
        <w:right w:val="none" w:sz="0" w:space="0" w:color="auto"/>
      </w:divBdr>
    </w:div>
    <w:div w:id="2101363845">
      <w:bodyDiv w:val="1"/>
      <w:marLeft w:val="0"/>
      <w:marRight w:val="0"/>
      <w:marTop w:val="0"/>
      <w:marBottom w:val="0"/>
      <w:divBdr>
        <w:top w:val="none" w:sz="0" w:space="0" w:color="auto"/>
        <w:left w:val="none" w:sz="0" w:space="0" w:color="auto"/>
        <w:bottom w:val="none" w:sz="0" w:space="0" w:color="auto"/>
        <w:right w:val="none" w:sz="0" w:space="0" w:color="auto"/>
      </w:divBdr>
    </w:div>
    <w:div w:id="2106000041">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0614405">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2334029">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25955025">
      <w:bodyDiv w:val="1"/>
      <w:marLeft w:val="0"/>
      <w:marRight w:val="0"/>
      <w:marTop w:val="0"/>
      <w:marBottom w:val="0"/>
      <w:divBdr>
        <w:top w:val="none" w:sz="0" w:space="0" w:color="auto"/>
        <w:left w:val="none" w:sz="0" w:space="0" w:color="auto"/>
        <w:bottom w:val="none" w:sz="0" w:space="0" w:color="auto"/>
        <w:right w:val="none" w:sz="0" w:space="0" w:color="auto"/>
      </w:divBdr>
    </w:div>
    <w:div w:id="2126385823">
      <w:bodyDiv w:val="1"/>
      <w:marLeft w:val="0"/>
      <w:marRight w:val="0"/>
      <w:marTop w:val="0"/>
      <w:marBottom w:val="0"/>
      <w:divBdr>
        <w:top w:val="none" w:sz="0" w:space="0" w:color="auto"/>
        <w:left w:val="none" w:sz="0" w:space="0" w:color="auto"/>
        <w:bottom w:val="none" w:sz="0" w:space="0" w:color="auto"/>
        <w:right w:val="none" w:sz="0" w:space="0" w:color="auto"/>
      </w:divBdr>
    </w:div>
    <w:div w:id="2127196537">
      <w:bodyDiv w:val="1"/>
      <w:marLeft w:val="0"/>
      <w:marRight w:val="0"/>
      <w:marTop w:val="0"/>
      <w:marBottom w:val="0"/>
      <w:divBdr>
        <w:top w:val="none" w:sz="0" w:space="0" w:color="auto"/>
        <w:left w:val="none" w:sz="0" w:space="0" w:color="auto"/>
        <w:bottom w:val="none" w:sz="0" w:space="0" w:color="auto"/>
        <w:right w:val="none" w:sz="0" w:space="0" w:color="auto"/>
      </w:divBdr>
    </w:div>
    <w:div w:id="2127692583">
      <w:bodyDiv w:val="1"/>
      <w:marLeft w:val="0"/>
      <w:marRight w:val="0"/>
      <w:marTop w:val="0"/>
      <w:marBottom w:val="0"/>
      <w:divBdr>
        <w:top w:val="none" w:sz="0" w:space="0" w:color="auto"/>
        <w:left w:val="none" w:sz="0" w:space="0" w:color="auto"/>
        <w:bottom w:val="none" w:sz="0" w:space="0" w:color="auto"/>
        <w:right w:val="none" w:sz="0" w:space="0" w:color="auto"/>
      </w:divBdr>
    </w:div>
    <w:div w:id="2131245383">
      <w:bodyDiv w:val="1"/>
      <w:marLeft w:val="0"/>
      <w:marRight w:val="0"/>
      <w:marTop w:val="0"/>
      <w:marBottom w:val="0"/>
      <w:divBdr>
        <w:top w:val="none" w:sz="0" w:space="0" w:color="auto"/>
        <w:left w:val="none" w:sz="0" w:space="0" w:color="auto"/>
        <w:bottom w:val="none" w:sz="0" w:space="0" w:color="auto"/>
        <w:right w:val="none" w:sz="0" w:space="0" w:color="auto"/>
      </w:divBdr>
    </w:div>
    <w:div w:id="2131586046">
      <w:bodyDiv w:val="1"/>
      <w:marLeft w:val="0"/>
      <w:marRight w:val="0"/>
      <w:marTop w:val="0"/>
      <w:marBottom w:val="0"/>
      <w:divBdr>
        <w:top w:val="none" w:sz="0" w:space="0" w:color="auto"/>
        <w:left w:val="none" w:sz="0" w:space="0" w:color="auto"/>
        <w:bottom w:val="none" w:sz="0" w:space="0" w:color="auto"/>
        <w:right w:val="none" w:sz="0" w:space="0" w:color="auto"/>
      </w:divBdr>
    </w:div>
    <w:div w:id="2134711935">
      <w:bodyDiv w:val="1"/>
      <w:marLeft w:val="0"/>
      <w:marRight w:val="0"/>
      <w:marTop w:val="0"/>
      <w:marBottom w:val="0"/>
      <w:divBdr>
        <w:top w:val="none" w:sz="0" w:space="0" w:color="auto"/>
        <w:left w:val="none" w:sz="0" w:space="0" w:color="auto"/>
        <w:bottom w:val="none" w:sz="0" w:space="0" w:color="auto"/>
        <w:right w:val="none" w:sz="0" w:space="0" w:color="auto"/>
      </w:divBdr>
    </w:div>
    <w:div w:id="2135443548">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4687919">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3</Pages>
  <Words>521</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CH Chi (紀鈞翔)</cp:lastModifiedBy>
  <cp:revision>5</cp:revision>
  <cp:lastPrinted>2012-09-28T04:55:00Z</cp:lastPrinted>
  <dcterms:created xsi:type="dcterms:W3CDTF">2026-01-30T03:12:00Z</dcterms:created>
  <dcterms:modified xsi:type="dcterms:W3CDTF">2026-01-30T16:10:00Z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